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11BC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DJEČJI VRTIĆ IVANČICA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br/>
        <w:t>PETRA PRERADOVIĆA 2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br/>
        <w:t>43231 IVANSKA</w:t>
      </w:r>
    </w:p>
    <w:p w14:paraId="7AA69E6D" w14:textId="77777777" w:rsidR="003B74FC" w:rsidRPr="006A2915" w:rsidRDefault="003B74FC" w:rsidP="003B74FC">
      <w:pPr>
        <w:rPr>
          <w:rFonts w:asciiTheme="minorHAnsi" w:hAnsiTheme="minorHAnsi" w:cstheme="minorHAnsi"/>
        </w:rPr>
      </w:pPr>
    </w:p>
    <w:p w14:paraId="6518BC79" w14:textId="55A441CA" w:rsidR="003B74FC" w:rsidRPr="0036375A" w:rsidRDefault="005E2CEF" w:rsidP="003B74FC">
      <w:pPr>
        <w:rPr>
          <w:rFonts w:ascii="Times New Roman" w:hAnsi="Times New Roman"/>
        </w:rPr>
      </w:pPr>
      <w:r w:rsidRPr="0036375A">
        <w:rPr>
          <w:rFonts w:ascii="Times New Roman" w:hAnsi="Times New Roman"/>
        </w:rPr>
        <w:t>KLASA:</w:t>
      </w:r>
      <w:r w:rsidR="00732D1A" w:rsidRPr="0036375A">
        <w:rPr>
          <w:rFonts w:ascii="Times New Roman" w:hAnsi="Times New Roman"/>
        </w:rPr>
        <w:t xml:space="preserve"> </w:t>
      </w:r>
      <w:r w:rsidR="0036375A" w:rsidRPr="0036375A">
        <w:rPr>
          <w:rFonts w:ascii="Times New Roman" w:hAnsi="Times New Roman"/>
        </w:rPr>
        <w:t>601-12/26-01/03</w:t>
      </w:r>
    </w:p>
    <w:p w14:paraId="010357FC" w14:textId="12B5A081" w:rsidR="003B74FC" w:rsidRPr="0036375A" w:rsidRDefault="005E2CEF" w:rsidP="003B74FC">
      <w:pPr>
        <w:rPr>
          <w:rFonts w:ascii="Times New Roman" w:hAnsi="Times New Roman"/>
        </w:rPr>
      </w:pPr>
      <w:r w:rsidRPr="0036375A">
        <w:rPr>
          <w:rFonts w:ascii="Times New Roman" w:hAnsi="Times New Roman"/>
        </w:rPr>
        <w:t>URBROJ:</w:t>
      </w:r>
      <w:r w:rsidR="00732D1A" w:rsidRPr="0036375A">
        <w:rPr>
          <w:rFonts w:ascii="Times New Roman" w:hAnsi="Times New Roman"/>
        </w:rPr>
        <w:t>2103-10-05-2</w:t>
      </w:r>
      <w:r w:rsidR="00ED3026">
        <w:rPr>
          <w:rFonts w:ascii="Times New Roman" w:hAnsi="Times New Roman"/>
        </w:rPr>
        <w:t>6-06</w:t>
      </w:r>
    </w:p>
    <w:p w14:paraId="6A55F16E" w14:textId="77777777" w:rsidR="0036375A" w:rsidRPr="0082663B" w:rsidRDefault="0036375A" w:rsidP="003B74FC">
      <w:pPr>
        <w:rPr>
          <w:rFonts w:asciiTheme="minorHAnsi" w:hAnsiTheme="minorHAnsi" w:cstheme="minorHAnsi"/>
          <w:color w:val="FF0000"/>
        </w:rPr>
      </w:pPr>
    </w:p>
    <w:p w14:paraId="785312D8" w14:textId="4EF478D8" w:rsidR="003B74FC" w:rsidRPr="0036375A" w:rsidRDefault="00A03F8A" w:rsidP="003B74FC">
      <w:pPr>
        <w:rPr>
          <w:rFonts w:ascii="Times New Roman" w:hAnsi="Times New Roman"/>
        </w:rPr>
      </w:pPr>
      <w:r w:rsidRPr="0036375A">
        <w:rPr>
          <w:rFonts w:ascii="Times New Roman" w:hAnsi="Times New Roman"/>
        </w:rPr>
        <w:t>Ivanska</w:t>
      </w:r>
      <w:r w:rsidR="00ED3026">
        <w:rPr>
          <w:rFonts w:ascii="Times New Roman" w:hAnsi="Times New Roman"/>
        </w:rPr>
        <w:t>, 19.</w:t>
      </w:r>
      <w:r w:rsidR="0036375A" w:rsidRPr="0036375A">
        <w:rPr>
          <w:rFonts w:ascii="Times New Roman" w:hAnsi="Times New Roman"/>
        </w:rPr>
        <w:t xml:space="preserve"> lipnja</w:t>
      </w:r>
      <w:r w:rsidR="0082663B" w:rsidRPr="0036375A">
        <w:rPr>
          <w:rFonts w:ascii="Times New Roman" w:hAnsi="Times New Roman"/>
        </w:rPr>
        <w:t>.</w:t>
      </w:r>
      <w:r w:rsidR="0036375A" w:rsidRPr="0036375A">
        <w:rPr>
          <w:rFonts w:ascii="Times New Roman" w:hAnsi="Times New Roman"/>
        </w:rPr>
        <w:t xml:space="preserve"> 2026.</w:t>
      </w:r>
      <w:r w:rsidR="0082663B" w:rsidRPr="0036375A">
        <w:rPr>
          <w:rFonts w:ascii="Times New Roman" w:hAnsi="Times New Roman"/>
        </w:rPr>
        <w:t xml:space="preserve"> godine</w:t>
      </w:r>
      <w:r w:rsidR="00AA36BD" w:rsidRPr="0036375A">
        <w:rPr>
          <w:rFonts w:ascii="Times New Roman" w:hAnsi="Times New Roman"/>
        </w:rPr>
        <w:t xml:space="preserve"> </w:t>
      </w:r>
    </w:p>
    <w:p w14:paraId="2606E06F" w14:textId="77777777" w:rsidR="003B74FC" w:rsidRPr="006A2915" w:rsidRDefault="003B74FC" w:rsidP="003B74FC">
      <w:pPr>
        <w:rPr>
          <w:rFonts w:asciiTheme="minorHAnsi" w:hAnsiTheme="minorHAnsi" w:cstheme="minorHAnsi"/>
        </w:rPr>
      </w:pPr>
    </w:p>
    <w:p w14:paraId="019EB111" w14:textId="6F56F532" w:rsidR="0036375A" w:rsidRPr="0036375A" w:rsidRDefault="0036375A" w:rsidP="0036375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20. Zakona o predškolskom odgoju i obrazovanju („Narodne novine“, broj 10/97, 107/07, 94/13, 98/19, 57/22, 101/23 i 22/26), članka 7. Pravilnika o upisu djece rane i predškolske dobi u Dječji vrtić Ivančica te Odluke o upisu djece za pedagošku godinu 2026./2027. donesene 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11. izvanrednoj 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sjednici Upravnog vijeća Dječjeg vrtića Ivančica, ravnateljica raspisuje</w:t>
      </w:r>
    </w:p>
    <w:p w14:paraId="3FFB8130" w14:textId="77777777" w:rsidR="0036375A" w:rsidRPr="0036375A" w:rsidRDefault="0036375A" w:rsidP="0036375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hr-HR"/>
        </w:rPr>
      </w:pPr>
      <w:r w:rsidRPr="0036375A">
        <w:rPr>
          <w:rFonts w:ascii="Times New Roman" w:eastAsia="Times New Roman" w:hAnsi="Times New Roman"/>
          <w:b/>
          <w:bCs/>
          <w:kern w:val="36"/>
          <w:sz w:val="48"/>
          <w:szCs w:val="48"/>
          <w:lang w:eastAsia="hr-HR"/>
        </w:rPr>
        <w:t>NATJEČAJ</w:t>
      </w:r>
    </w:p>
    <w:p w14:paraId="2E97E821" w14:textId="77777777" w:rsidR="0036375A" w:rsidRPr="0036375A" w:rsidRDefault="0036375A" w:rsidP="0036375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36"/>
          <w:szCs w:val="36"/>
          <w:lang w:eastAsia="hr-HR"/>
        </w:rPr>
        <w:t>ZA UPIS DJECE RANE I PREDŠKOLSKE DOBI</w:t>
      </w:r>
    </w:p>
    <w:p w14:paraId="14B10931" w14:textId="77777777" w:rsidR="0036375A" w:rsidRPr="0036375A" w:rsidRDefault="0036375A" w:rsidP="0036375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36"/>
          <w:szCs w:val="36"/>
          <w:lang w:eastAsia="hr-HR"/>
        </w:rPr>
        <w:t>U DJEČJI VRTIĆ IVANČICA</w:t>
      </w:r>
    </w:p>
    <w:p w14:paraId="66BA500D" w14:textId="77777777" w:rsidR="0036375A" w:rsidRPr="0036375A" w:rsidRDefault="0036375A" w:rsidP="0036375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36"/>
          <w:szCs w:val="36"/>
          <w:lang w:eastAsia="hr-HR"/>
        </w:rPr>
        <w:t>ZA PEDAGOŠKU GODINU 2026./2027.</w:t>
      </w:r>
    </w:p>
    <w:p w14:paraId="149DE5DB" w14:textId="77777777" w:rsidR="0036375A" w:rsidRPr="0036375A" w:rsidRDefault="0036375A" w:rsidP="0036375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Članak 1.</w:t>
      </w:r>
    </w:p>
    <w:p w14:paraId="0887C1F4" w14:textId="77777777" w:rsidR="0036375A" w:rsidRPr="0036375A" w:rsidRDefault="0036375A" w:rsidP="0036375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Dječji vrtić Ivančica raspisuje natječaj za upis djece rane i predškolske dobi u redoviti cjelodnevni 10-satni program za pedagošku godinu 2026./2027.</w:t>
      </w:r>
    </w:p>
    <w:p w14:paraId="5B285461" w14:textId="7E977E2A" w:rsidR="0036375A" w:rsidRPr="0036375A" w:rsidRDefault="0036375A" w:rsidP="0036375A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traje od </w:t>
      </w:r>
      <w:r w:rsidR="00957F49" w:rsidRPr="00957F4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19. lipnja 2026.</w:t>
      </w:r>
      <w:r w:rsidR="00957F4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do </w:t>
      </w:r>
      <w:r w:rsidR="00957F49" w:rsidRPr="00957F4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26. lipnja </w:t>
      </w: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2026.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 godine.</w:t>
      </w:r>
    </w:p>
    <w:p w14:paraId="3539E38F" w14:textId="77777777" w:rsidR="0036375A" w:rsidRPr="0036375A" w:rsidRDefault="0036375A" w:rsidP="0036375A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Članak 2.</w:t>
      </w:r>
    </w:p>
    <w:p w14:paraId="08DBA205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Sukladno Planu upisa djece za pedagošku godinu 2026./2027. planiran je upis:</w:t>
      </w:r>
    </w:p>
    <w:p w14:paraId="6CE34EB7" w14:textId="77777777" w:rsidR="0036375A" w:rsidRPr="0036375A" w:rsidRDefault="0036375A" w:rsidP="003637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5 djece u redoviti cjelodnevni 10-satni jaslički program, </w:t>
      </w:r>
    </w:p>
    <w:p w14:paraId="674FA575" w14:textId="77777777" w:rsidR="0036375A" w:rsidRPr="0036375A" w:rsidRDefault="0036375A" w:rsidP="0036375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23 djece u redoviti cjelodnevni 10-satni vrtićki program. </w:t>
      </w:r>
    </w:p>
    <w:p w14:paraId="758B77C1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Ukupan planirani broj slobodnih mjesta iznosi 28. </w:t>
      </w:r>
    </w:p>
    <w:p w14:paraId="027E29CB" w14:textId="77777777" w:rsidR="0036375A" w:rsidRPr="0036375A" w:rsidRDefault="0036375A" w:rsidP="00957F4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Članak 3.</w:t>
      </w:r>
    </w:p>
    <w:p w14:paraId="3D15FBD5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Pravo na upis imaju djeca od navršenih 12 mjeseci života do polaska u osnovnu školu.</w:t>
      </w:r>
    </w:p>
    <w:p w14:paraId="0F6ADEDE" w14:textId="77777777" w:rsidR="0036375A" w:rsidRPr="0036375A" w:rsidRDefault="0036375A" w:rsidP="00957F4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Prednost pri upisu ostvaruje se sukladno Odluci o načinu ostvarivanja prednosti pri upisu djece u dječji vrtić Općine Ivanska i Pravilniku o upisu djece rane i predškolske dobi u Dječji vrtić Ivančica. </w:t>
      </w:r>
    </w:p>
    <w:p w14:paraId="11F4B5E1" w14:textId="77777777" w:rsidR="0036375A" w:rsidRPr="0036375A" w:rsidRDefault="0036375A" w:rsidP="00957F4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Članak 4.</w:t>
      </w:r>
    </w:p>
    <w:p w14:paraId="73F23A4C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Za upis djeteta potrebno je priložiti sljedeću dokumentaciju:</w:t>
      </w:r>
    </w:p>
    <w:p w14:paraId="2EB37357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OSNOVNA DOKUMENTACIJA:</w:t>
      </w:r>
    </w:p>
    <w:p w14:paraId="355CA2A7" w14:textId="598618DB" w:rsidR="0036375A" w:rsidRPr="0036375A" w:rsidRDefault="0036375A" w:rsidP="003637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Zahtjev za upis djeteta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(podignuti u Vrtiću ili skinuti s mrežne stranice vrtića),</w:t>
      </w:r>
    </w:p>
    <w:p w14:paraId="3DD8B689" w14:textId="65C1DE9D" w:rsidR="0036375A" w:rsidRPr="0036375A" w:rsidRDefault="0036375A" w:rsidP="003637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Presliku rodnog lista djeteta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</w:p>
    <w:p w14:paraId="238B5EE6" w14:textId="7566045A" w:rsidR="0036375A" w:rsidRPr="0036375A" w:rsidRDefault="0036375A" w:rsidP="0036375A">
      <w:pPr>
        <w:pStyle w:val="Odlomakpopisa"/>
        <w:widowControl w:val="0"/>
        <w:numPr>
          <w:ilvl w:val="0"/>
          <w:numId w:val="5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7092B">
        <w:rPr>
          <w:rFonts w:ascii="Times New Roman" w:hAnsi="Times New Roman" w:cs="Times New Roman"/>
          <w:sz w:val="24"/>
          <w:szCs w:val="24"/>
        </w:rPr>
        <w:t>otvrda nadležnog liječnika o obavljenom sistematskom zdravstvenom pregledu djeteta i kopija knjižice procijepljenosti s vidljivim imenom i prezimenom djeteta (za djecu koja su navršila godinu dana života). Ostali će navedeno dostaviti prilikom napunjenja prve godine djetetova života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31B0ABD" w14:textId="469A2BB3" w:rsidR="0036375A" w:rsidRDefault="0036375A" w:rsidP="0036375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Potvrdu o prebivalištu djeteta izdanu u svrhu upisa u dječji vrtić, </w:t>
      </w:r>
    </w:p>
    <w:p w14:paraId="6C113FB3" w14:textId="41B0202A" w:rsidR="0036375A" w:rsidRPr="00616A16" w:rsidRDefault="0036375A" w:rsidP="0036375A">
      <w:pPr>
        <w:pStyle w:val="Odlomakpopisa"/>
        <w:widowControl w:val="0"/>
        <w:numPr>
          <w:ilvl w:val="0"/>
          <w:numId w:val="5"/>
        </w:numPr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7092B">
        <w:rPr>
          <w:rFonts w:ascii="Times New Roman" w:hAnsi="Times New Roman" w:cs="Times New Roman"/>
          <w:sz w:val="24"/>
          <w:szCs w:val="24"/>
        </w:rPr>
        <w:t>okaz o prebivalištu/boravištu za oba roditelj</w:t>
      </w:r>
      <w:r>
        <w:rPr>
          <w:rFonts w:ascii="Times New Roman" w:hAnsi="Times New Roman" w:cs="Times New Roman"/>
          <w:sz w:val="24"/>
          <w:szCs w:val="24"/>
        </w:rPr>
        <w:t xml:space="preserve">a – </w:t>
      </w:r>
      <w:r w:rsidRPr="0097092B">
        <w:rPr>
          <w:rFonts w:ascii="Times New Roman" w:hAnsi="Times New Roman" w:cs="Times New Roman"/>
          <w:sz w:val="24"/>
          <w:szCs w:val="24"/>
        </w:rPr>
        <w:t>preslika važećih osobnih iskaznica/potvrde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75A">
        <w:rPr>
          <w:rFonts w:ascii="Times New Roman" w:hAnsi="Times New Roman"/>
          <w:sz w:val="24"/>
          <w:szCs w:val="24"/>
        </w:rPr>
        <w:t>prebivalištu/boravištu oba roditelja</w:t>
      </w:r>
    </w:p>
    <w:p w14:paraId="47034502" w14:textId="77777777" w:rsidR="00616A16" w:rsidRDefault="00616A16" w:rsidP="00616A16">
      <w:pPr>
        <w:pStyle w:val="Odlomakpopisa"/>
        <w:widowControl w:val="0"/>
        <w:autoSpaceDE w:val="0"/>
        <w:autoSpaceDN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FF05ACE" w14:textId="77777777" w:rsidR="00616A16" w:rsidRPr="00616A16" w:rsidRDefault="00616A16" w:rsidP="00616A16">
      <w:pPr>
        <w:widowControl w:val="0"/>
        <w:autoSpaceDE w:val="0"/>
        <w:autoSpaceDN w:val="0"/>
        <w:rPr>
          <w:rFonts w:ascii="Times New Roman" w:hAnsi="Times New Roman"/>
          <w:i/>
          <w:sz w:val="24"/>
          <w:szCs w:val="24"/>
        </w:rPr>
      </w:pPr>
      <w:r w:rsidRPr="00616A16">
        <w:rPr>
          <w:rFonts w:ascii="Times New Roman" w:hAnsi="Times New Roman"/>
          <w:i/>
          <w:sz w:val="24"/>
          <w:szCs w:val="24"/>
        </w:rPr>
        <w:t>DOKUMENTI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KOJIMA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RODITELJ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ILI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SKRBNIK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DOKAZUJE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PRAVO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NA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PREDNOST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PRI</w:t>
      </w:r>
      <w:r w:rsidRPr="00616A16">
        <w:rPr>
          <w:rFonts w:ascii="Times New Roman" w:hAnsi="Times New Roman"/>
          <w:sz w:val="24"/>
          <w:szCs w:val="24"/>
        </w:rPr>
        <w:t xml:space="preserve"> </w:t>
      </w:r>
      <w:r w:rsidRPr="00616A16">
        <w:rPr>
          <w:rFonts w:ascii="Times New Roman" w:hAnsi="Times New Roman"/>
          <w:i/>
          <w:sz w:val="24"/>
          <w:szCs w:val="24"/>
        </w:rPr>
        <w:t>UPISU:</w:t>
      </w:r>
    </w:p>
    <w:p w14:paraId="52D87BC2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potvrda o radnom statusu roditelja – elektronički zapis o radno pravnom statusu Hrvatskog zavoda za mirovinsko osiguranje</w:t>
      </w:r>
    </w:p>
    <w:p w14:paraId="5610A308" w14:textId="303051FC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potvrda poslodavca o zaposlenju roditelja</w:t>
      </w:r>
      <w:r w:rsidR="00883A14">
        <w:rPr>
          <w:rFonts w:ascii="Times New Roman" w:hAnsi="Times New Roman"/>
          <w:sz w:val="24"/>
          <w:szCs w:val="24"/>
        </w:rPr>
        <w:t xml:space="preserve"> (e</w:t>
      </w:r>
      <w:r w:rsidR="00883A14" w:rsidRPr="00883A14">
        <w:rPr>
          <w:rFonts w:ascii="Times New Roman" w:hAnsi="Times New Roman"/>
          <w:sz w:val="24"/>
          <w:szCs w:val="24"/>
        </w:rPr>
        <w:t xml:space="preserve">lektronički zapis o </w:t>
      </w:r>
      <w:r w:rsidR="00883A14">
        <w:rPr>
          <w:rFonts w:ascii="Times New Roman" w:hAnsi="Times New Roman"/>
          <w:sz w:val="24"/>
          <w:szCs w:val="24"/>
        </w:rPr>
        <w:t>radno pravnom</w:t>
      </w:r>
      <w:r w:rsidR="00883A14" w:rsidRPr="00883A14">
        <w:rPr>
          <w:rFonts w:ascii="Times New Roman" w:hAnsi="Times New Roman"/>
          <w:sz w:val="24"/>
          <w:szCs w:val="24"/>
        </w:rPr>
        <w:t xml:space="preserve"> statusu</w:t>
      </w:r>
      <w:r w:rsidR="00883A14">
        <w:rPr>
          <w:rFonts w:ascii="Times New Roman" w:hAnsi="Times New Roman"/>
          <w:sz w:val="24"/>
          <w:szCs w:val="24"/>
        </w:rPr>
        <w:t xml:space="preserve"> </w:t>
      </w:r>
      <w:r w:rsidR="00883A14" w:rsidRPr="00883A14">
        <w:rPr>
          <w:rFonts w:ascii="Times New Roman" w:hAnsi="Times New Roman"/>
          <w:sz w:val="24"/>
          <w:szCs w:val="24"/>
        </w:rPr>
        <w:t>i potvrda poslodavca o zaposlenju ne smiju biti stariji od 30 dana od dana objave</w:t>
      </w:r>
      <w:r w:rsidR="00883A14">
        <w:rPr>
          <w:rFonts w:ascii="Times New Roman" w:hAnsi="Times New Roman"/>
          <w:sz w:val="24"/>
          <w:szCs w:val="24"/>
        </w:rPr>
        <w:t xml:space="preserve"> natječaja)</w:t>
      </w:r>
    </w:p>
    <w:p w14:paraId="574B56C7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potvrda visokoškolske ustanove o statusu redovnog studenta</w:t>
      </w:r>
    </w:p>
    <w:p w14:paraId="004CE737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dokaz o samohranosti (smrtni list za preminulog roditelja, rješenje Centra za socijalnu skrb o privremenom uzdržavanju djeteta – kada je drugi roditelj lišen poslovne sposobnosti, kada mu je oduzeto pravo na roditeljsku skrb i kada je na dugotrajnom izdržavanju kazne zatvora)</w:t>
      </w:r>
    </w:p>
    <w:p w14:paraId="214ED112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nalaz i mišljenje liječničkog povjerenstva Centra za socijalnu skrb ili Odluka drugog nadležnog</w:t>
      </w:r>
    </w:p>
    <w:p w14:paraId="67B759D5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tijela – za djecu s teškoćama u razvoju</w:t>
      </w:r>
    </w:p>
    <w:p w14:paraId="7FFE34BD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za svako dijete u obitelji mlađe od 18 godina rodni list ili izvadak iz matice rođenih</w:t>
      </w:r>
    </w:p>
    <w:p w14:paraId="563A3A3C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rješenje mjerodavne službe o priznatom statusu invalida i invalida Domovinskog rata</w:t>
      </w:r>
    </w:p>
    <w:p w14:paraId="12D8E824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preslika rješenja o priznavanju prava na dječji doplatak/zajamčenu minimalnu naknadu</w:t>
      </w:r>
    </w:p>
    <w:p w14:paraId="264E667A" w14:textId="77777777" w:rsidR="00616A16" w:rsidRPr="00616A16" w:rsidRDefault="00616A16" w:rsidP="00616A16">
      <w:pPr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616A16">
        <w:rPr>
          <w:rFonts w:ascii="Times New Roman" w:hAnsi="Times New Roman"/>
          <w:sz w:val="24"/>
          <w:szCs w:val="24"/>
        </w:rPr>
        <w:t>sudsku odluku i rješenje Centra za socijalnu skrb o smještaju djeteta u udomiteljsku obitelj</w:t>
      </w:r>
    </w:p>
    <w:p w14:paraId="0982822E" w14:textId="77777777" w:rsidR="00616A16" w:rsidRDefault="00616A16" w:rsidP="00616A16">
      <w:pPr>
        <w:pStyle w:val="Odlomakpopisa"/>
        <w:widowControl w:val="0"/>
        <w:autoSpaceDE w:val="0"/>
        <w:autoSpaceDN w:val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7811DC" w14:textId="0D0E4A4D" w:rsidR="00616A16" w:rsidRPr="00616A16" w:rsidRDefault="00616A16" w:rsidP="00616A16">
      <w:pPr>
        <w:pStyle w:val="Odlomakpopisa"/>
        <w:widowControl w:val="0"/>
        <w:autoSpaceDE w:val="0"/>
        <w:autoSpaceDN w:val="0"/>
        <w:contextualSpacing w:val="0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Pr="00616A16">
        <w:rPr>
          <w:rFonts w:ascii="Times New Roman" w:hAnsi="Times New Roman" w:cs="Times New Roman"/>
          <w:sz w:val="24"/>
          <w:szCs w:val="24"/>
        </w:rPr>
        <w:t>roditelji koji predaju zahtjev za dvoje ili više djece, za svako dijete</w:t>
      </w:r>
      <w:r>
        <w:rPr>
          <w:rFonts w:ascii="Times New Roman" w:hAnsi="Times New Roman" w:cs="Times New Roman"/>
          <w:sz w:val="24"/>
          <w:szCs w:val="24"/>
        </w:rPr>
        <w:t xml:space="preserve"> trebaju posebno poslati svu potrebnu dokumentaciju.</w:t>
      </w:r>
    </w:p>
    <w:p w14:paraId="0F8EFDFE" w14:textId="5034BF4F" w:rsidR="0036375A" w:rsidRPr="0036375A" w:rsidRDefault="0036375A" w:rsidP="00616A1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 xml:space="preserve">Članak </w:t>
      </w:r>
      <w:r w:rsidR="00616A16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5</w:t>
      </w: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.</w:t>
      </w:r>
    </w:p>
    <w:p w14:paraId="7BB2BF7A" w14:textId="0DB8D07C" w:rsidR="0036375A" w:rsidRPr="0036375A" w:rsidRDefault="0036375A" w:rsidP="00616A16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Uz zahtjev za upis roditelji su dužni dostaviti i </w:t>
      </w: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privolu za prikupljanje i obradu osobnih podataka</w:t>
      </w:r>
      <w:r w:rsidR="00616A16">
        <w:rPr>
          <w:rFonts w:ascii="Times New Roman" w:eastAsia="Times New Roman" w:hAnsi="Times New Roman"/>
          <w:sz w:val="24"/>
          <w:szCs w:val="24"/>
          <w:lang w:eastAsia="hr-HR"/>
        </w:rPr>
        <w:t xml:space="preserve"> koja se može preuzeti u Vrtiću ili na mrežnoj stranici vrtića.</w:t>
      </w:r>
    </w:p>
    <w:p w14:paraId="1368B318" w14:textId="20F0D0E3" w:rsidR="0036375A" w:rsidRPr="0036375A" w:rsidRDefault="0036375A" w:rsidP="00616A1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lastRenderedPageBreak/>
        <w:t xml:space="preserve">Članak </w:t>
      </w:r>
      <w:r w:rsidR="00616A16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6</w:t>
      </w: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.</w:t>
      </w:r>
    </w:p>
    <w:p w14:paraId="32AB584A" w14:textId="77777777" w:rsidR="0036375A" w:rsidRPr="0036375A" w:rsidRDefault="0036375A" w:rsidP="00616A1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Zahtjevi za upis s pripadajućom dokumentacijom dostavljaju se u zatvorenoj omotnici poštom na adresu:</w:t>
      </w:r>
    </w:p>
    <w:p w14:paraId="7266EE0A" w14:textId="77777777" w:rsidR="0036375A" w:rsidRPr="0036375A" w:rsidRDefault="0036375A" w:rsidP="00616A1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Dječji vrtić Ivančica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br/>
        <w:t>Petra Preradovića 2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br/>
        <w:t>43231 Ivanska</w:t>
      </w:r>
    </w:p>
    <w:p w14:paraId="71C6E9B2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s naznakom:</w:t>
      </w:r>
    </w:p>
    <w:p w14:paraId="77003970" w14:textId="77777777" w:rsidR="0036375A" w:rsidRPr="0036375A" w:rsidRDefault="0036375A" w:rsidP="00ED302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„Za upis – ne otvarati“</w:t>
      </w:r>
    </w:p>
    <w:p w14:paraId="5EA86D8E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u roku trajanja natječaja. </w:t>
      </w:r>
    </w:p>
    <w:p w14:paraId="7E7FC1C4" w14:textId="42D9A47F" w:rsidR="0036375A" w:rsidRPr="0036375A" w:rsidRDefault="0036375A" w:rsidP="00616A1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 xml:space="preserve">Članak </w:t>
      </w:r>
      <w:r w:rsidR="00616A16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7</w:t>
      </w: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.</w:t>
      </w:r>
    </w:p>
    <w:p w14:paraId="06396C99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Nepotpune i nepravovremene prijave neće se razmatrati. </w:t>
      </w:r>
    </w:p>
    <w:p w14:paraId="6407EEBD" w14:textId="37CC8D5F" w:rsidR="0036375A" w:rsidRPr="0036375A" w:rsidRDefault="0036375A" w:rsidP="00616A1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 xml:space="preserve">Članak </w:t>
      </w:r>
      <w:r w:rsidR="00616A16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8</w:t>
      </w: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.</w:t>
      </w:r>
    </w:p>
    <w:p w14:paraId="1F5EBB9A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Postupak upisa provodi Povjerenstvo za provedbu upisa djece imenovano od strane Upravnog vijeća Dječjeg vrtića Ivančica. </w:t>
      </w:r>
    </w:p>
    <w:p w14:paraId="104FCEDA" w14:textId="2E9AF8BB" w:rsidR="0036375A" w:rsidRPr="0036375A" w:rsidRDefault="0036375A" w:rsidP="00616A1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 xml:space="preserve">Članak </w:t>
      </w:r>
      <w:r w:rsidR="00616A16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9</w:t>
      </w: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.</w:t>
      </w:r>
    </w:p>
    <w:p w14:paraId="60BF34BF" w14:textId="5BCAB114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Rezultati upisa objavit će se na oglasnoj ploči </w:t>
      </w:r>
      <w:r w:rsidR="00957F49">
        <w:rPr>
          <w:rFonts w:ascii="Times New Roman" w:eastAsia="Times New Roman" w:hAnsi="Times New Roman"/>
          <w:sz w:val="24"/>
          <w:szCs w:val="24"/>
          <w:lang w:eastAsia="hr-HR"/>
        </w:rPr>
        <w:t>Dječjeg vrtića Ivančica</w:t>
      </w: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2575C07" w14:textId="77777777" w:rsidR="0036375A" w:rsidRPr="0036375A" w:rsidRDefault="0036375A" w:rsidP="00957F49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 xml:space="preserve">Roditelj nezadovoljan rezultatima upisa može podnijeti pisani prigovor ravnatelju u roku od osam (8) dana od dana dostave rezultata upisa. </w:t>
      </w:r>
    </w:p>
    <w:p w14:paraId="1CC05A7E" w14:textId="0F73D403" w:rsidR="0036375A" w:rsidRPr="0036375A" w:rsidRDefault="0036375A" w:rsidP="00616A1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Članak 1</w:t>
      </w:r>
      <w:r w:rsidR="00957F49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0</w:t>
      </w:r>
      <w:r w:rsidR="00616A16">
        <w:rPr>
          <w:rFonts w:ascii="Times New Roman" w:eastAsia="Times New Roman" w:hAnsi="Times New Roman"/>
          <w:b/>
          <w:bCs/>
          <w:sz w:val="27"/>
          <w:szCs w:val="27"/>
          <w:lang w:eastAsia="hr-HR"/>
        </w:rPr>
        <w:t>.</w:t>
      </w:r>
    </w:p>
    <w:p w14:paraId="1A5C4B26" w14:textId="77777777" w:rsidR="0036375A" w:rsidRPr="0036375A" w:rsidRDefault="0036375A" w:rsidP="0036375A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sz w:val="24"/>
          <w:szCs w:val="24"/>
          <w:lang w:eastAsia="hr-HR"/>
        </w:rPr>
        <w:t>Ovaj natječaj objavit će se na mrežnoj stranici i oglasnoj ploči Dječjeg vrtića Ivančica te stupa na snagu danom objave.</w:t>
      </w:r>
    </w:p>
    <w:p w14:paraId="4EF986AE" w14:textId="77777777" w:rsidR="00957F49" w:rsidRDefault="0036375A" w:rsidP="00957F49">
      <w:pPr>
        <w:jc w:val="right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6375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RAVNATELJICA</w:t>
      </w:r>
      <w:r w:rsidR="00957F4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DJEČJEG VRTIĆA </w:t>
      </w:r>
    </w:p>
    <w:p w14:paraId="19D7BF83" w14:textId="1E1204D4" w:rsidR="00957F49" w:rsidRDefault="00957F49" w:rsidP="00957F49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IVANČICA</w:t>
      </w:r>
    </w:p>
    <w:p w14:paraId="61BBAD32" w14:textId="1600698B" w:rsidR="0036375A" w:rsidRPr="0036375A" w:rsidRDefault="00957F49" w:rsidP="00957F49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36375A" w:rsidRPr="0036375A">
        <w:rPr>
          <w:rFonts w:ascii="Times New Roman" w:eastAsia="Times New Roman" w:hAnsi="Times New Roman"/>
          <w:sz w:val="24"/>
          <w:szCs w:val="24"/>
          <w:lang w:eastAsia="hr-HR"/>
        </w:rPr>
        <w:t>Sabina Topčić Vezmar</w:t>
      </w:r>
      <w:r w:rsidR="0054592A"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14:paraId="42765160" w14:textId="77777777" w:rsidR="0036375A" w:rsidRDefault="0036375A" w:rsidP="003B74FC">
      <w:pPr>
        <w:rPr>
          <w:rFonts w:asciiTheme="minorHAnsi" w:hAnsiTheme="minorHAnsi" w:cstheme="minorHAnsi"/>
        </w:rPr>
      </w:pPr>
    </w:p>
    <w:p w14:paraId="7396E675" w14:textId="77777777" w:rsidR="0036375A" w:rsidRDefault="0036375A" w:rsidP="003B74FC">
      <w:pPr>
        <w:rPr>
          <w:rFonts w:asciiTheme="minorHAnsi" w:hAnsiTheme="minorHAnsi" w:cstheme="minorHAnsi"/>
        </w:rPr>
      </w:pPr>
    </w:p>
    <w:sectPr w:rsidR="0036375A" w:rsidSect="006A4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4B3B" w14:textId="77777777" w:rsidR="00A968A6" w:rsidRDefault="00A968A6" w:rsidP="00BE1608">
      <w:r>
        <w:separator/>
      </w:r>
    </w:p>
  </w:endnote>
  <w:endnote w:type="continuationSeparator" w:id="0">
    <w:p w14:paraId="45A28FD3" w14:textId="77777777" w:rsidR="00A968A6" w:rsidRDefault="00A968A6" w:rsidP="00BE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8992" w14:textId="77777777" w:rsidR="00A968A6" w:rsidRDefault="00A968A6" w:rsidP="00BE1608">
      <w:r>
        <w:separator/>
      </w:r>
    </w:p>
  </w:footnote>
  <w:footnote w:type="continuationSeparator" w:id="0">
    <w:p w14:paraId="4A773FB8" w14:textId="77777777" w:rsidR="00A968A6" w:rsidRDefault="00A968A6" w:rsidP="00BE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210D"/>
    <w:multiLevelType w:val="hybridMultilevel"/>
    <w:tmpl w:val="E4C4E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3277"/>
    <w:multiLevelType w:val="hybridMultilevel"/>
    <w:tmpl w:val="82183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4294"/>
    <w:multiLevelType w:val="multilevel"/>
    <w:tmpl w:val="C822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F393F"/>
    <w:multiLevelType w:val="multilevel"/>
    <w:tmpl w:val="C992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80290"/>
    <w:multiLevelType w:val="hybridMultilevel"/>
    <w:tmpl w:val="0E0C4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21834"/>
    <w:multiLevelType w:val="multilevel"/>
    <w:tmpl w:val="6C72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C18DC"/>
    <w:multiLevelType w:val="hybridMultilevel"/>
    <w:tmpl w:val="B47EB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58E9"/>
    <w:multiLevelType w:val="hybridMultilevel"/>
    <w:tmpl w:val="4460A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53142">
    <w:abstractNumId w:val="6"/>
  </w:num>
  <w:num w:numId="2" w16cid:durableId="1908418745">
    <w:abstractNumId w:val="0"/>
  </w:num>
  <w:num w:numId="3" w16cid:durableId="1812669710">
    <w:abstractNumId w:val="1"/>
  </w:num>
  <w:num w:numId="4" w16cid:durableId="974870455">
    <w:abstractNumId w:val="3"/>
  </w:num>
  <w:num w:numId="5" w16cid:durableId="388572776">
    <w:abstractNumId w:val="5"/>
  </w:num>
  <w:num w:numId="6" w16cid:durableId="1934850445">
    <w:abstractNumId w:val="2"/>
  </w:num>
  <w:num w:numId="7" w16cid:durableId="1902672400">
    <w:abstractNumId w:val="7"/>
  </w:num>
  <w:num w:numId="8" w16cid:durableId="831724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FC"/>
    <w:rsid w:val="000378B5"/>
    <w:rsid w:val="00062B97"/>
    <w:rsid w:val="000843B3"/>
    <w:rsid w:val="000A0B4F"/>
    <w:rsid w:val="000B7092"/>
    <w:rsid w:val="000E4046"/>
    <w:rsid w:val="00116145"/>
    <w:rsid w:val="0014043E"/>
    <w:rsid w:val="00143DE7"/>
    <w:rsid w:val="0015576D"/>
    <w:rsid w:val="0020680B"/>
    <w:rsid w:val="0024352C"/>
    <w:rsid w:val="0027137E"/>
    <w:rsid w:val="002E0114"/>
    <w:rsid w:val="002E3248"/>
    <w:rsid w:val="002F5ADC"/>
    <w:rsid w:val="00302718"/>
    <w:rsid w:val="00336B4B"/>
    <w:rsid w:val="00337363"/>
    <w:rsid w:val="00346E39"/>
    <w:rsid w:val="0036375A"/>
    <w:rsid w:val="003B74FC"/>
    <w:rsid w:val="003F1A95"/>
    <w:rsid w:val="003F7EC8"/>
    <w:rsid w:val="004029C7"/>
    <w:rsid w:val="004320BB"/>
    <w:rsid w:val="004355EC"/>
    <w:rsid w:val="0044284B"/>
    <w:rsid w:val="00444E58"/>
    <w:rsid w:val="00461359"/>
    <w:rsid w:val="0046250C"/>
    <w:rsid w:val="00475AE7"/>
    <w:rsid w:val="00481766"/>
    <w:rsid w:val="004C19FF"/>
    <w:rsid w:val="004C6411"/>
    <w:rsid w:val="004D72E5"/>
    <w:rsid w:val="005161EB"/>
    <w:rsid w:val="0054592A"/>
    <w:rsid w:val="005D1CDA"/>
    <w:rsid w:val="005E2CEF"/>
    <w:rsid w:val="005F5E46"/>
    <w:rsid w:val="00616A16"/>
    <w:rsid w:val="006415D6"/>
    <w:rsid w:val="00642E73"/>
    <w:rsid w:val="00644B2D"/>
    <w:rsid w:val="006A2915"/>
    <w:rsid w:val="006A4114"/>
    <w:rsid w:val="006A7276"/>
    <w:rsid w:val="006B59CF"/>
    <w:rsid w:val="006E59EA"/>
    <w:rsid w:val="0070422D"/>
    <w:rsid w:val="00732D1A"/>
    <w:rsid w:val="00734C9D"/>
    <w:rsid w:val="00782685"/>
    <w:rsid w:val="007945DA"/>
    <w:rsid w:val="0082663B"/>
    <w:rsid w:val="00883A14"/>
    <w:rsid w:val="008C308C"/>
    <w:rsid w:val="00902FDD"/>
    <w:rsid w:val="00905D45"/>
    <w:rsid w:val="00911C3B"/>
    <w:rsid w:val="00941F39"/>
    <w:rsid w:val="00951275"/>
    <w:rsid w:val="00957F49"/>
    <w:rsid w:val="009E1245"/>
    <w:rsid w:val="00A03F8A"/>
    <w:rsid w:val="00A13612"/>
    <w:rsid w:val="00A46DA2"/>
    <w:rsid w:val="00A74507"/>
    <w:rsid w:val="00A968A6"/>
    <w:rsid w:val="00AA36BD"/>
    <w:rsid w:val="00AB23AE"/>
    <w:rsid w:val="00AC2E82"/>
    <w:rsid w:val="00B016E7"/>
    <w:rsid w:val="00B505E9"/>
    <w:rsid w:val="00B60F51"/>
    <w:rsid w:val="00B705E8"/>
    <w:rsid w:val="00B91D17"/>
    <w:rsid w:val="00BA1DE6"/>
    <w:rsid w:val="00BA7870"/>
    <w:rsid w:val="00BA7F7D"/>
    <w:rsid w:val="00BD25CD"/>
    <w:rsid w:val="00BE1608"/>
    <w:rsid w:val="00BE293C"/>
    <w:rsid w:val="00BF7609"/>
    <w:rsid w:val="00C11AD9"/>
    <w:rsid w:val="00D040A3"/>
    <w:rsid w:val="00DD109F"/>
    <w:rsid w:val="00E022BC"/>
    <w:rsid w:val="00E136E7"/>
    <w:rsid w:val="00E27423"/>
    <w:rsid w:val="00E83962"/>
    <w:rsid w:val="00E91382"/>
    <w:rsid w:val="00EA50CD"/>
    <w:rsid w:val="00ED3026"/>
    <w:rsid w:val="00F2244B"/>
    <w:rsid w:val="00F273B8"/>
    <w:rsid w:val="00F64D69"/>
    <w:rsid w:val="00F846E8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4E12"/>
  <w15:docId w15:val="{8E0C5836-8395-4ACC-B865-D5DBBB2C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F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B74FC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BE16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160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E16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1608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1"/>
    <w:qFormat/>
    <w:rsid w:val="007945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Obitelj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Dječji vrtić Ivančica</cp:lastModifiedBy>
  <cp:revision>25</cp:revision>
  <cp:lastPrinted>2026-06-18T13:13:00Z</cp:lastPrinted>
  <dcterms:created xsi:type="dcterms:W3CDTF">2023-04-27T09:35:00Z</dcterms:created>
  <dcterms:modified xsi:type="dcterms:W3CDTF">2026-06-18T13:13:00Z</dcterms:modified>
</cp:coreProperties>
</file>