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3633" w14:textId="77777777" w:rsidR="008974DE" w:rsidRDefault="003A10F7">
      <w:pPr>
        <w:pStyle w:val="Naslov"/>
        <w:spacing w:before="77"/>
        <w:ind w:left="1253"/>
      </w:pPr>
      <w:r>
        <w:t>OBRAZLOŽENJE</w:t>
      </w:r>
      <w:r>
        <w:rPr>
          <w:spacing w:val="-5"/>
        </w:rPr>
        <w:t xml:space="preserve"> </w:t>
      </w:r>
      <w:r>
        <w:t>FINANCIJSKOG</w:t>
      </w:r>
      <w:r>
        <w:rPr>
          <w:spacing w:val="-5"/>
        </w:rPr>
        <w:t xml:space="preserve"> </w:t>
      </w:r>
      <w:r>
        <w:t>PLANA</w:t>
      </w:r>
      <w:r>
        <w:rPr>
          <w:spacing w:val="-5"/>
        </w:rPr>
        <w:t xml:space="preserve"> </w:t>
      </w:r>
      <w:r>
        <w:t>DJEČJEG</w:t>
      </w:r>
      <w:r>
        <w:rPr>
          <w:spacing w:val="-3"/>
        </w:rPr>
        <w:t xml:space="preserve"> </w:t>
      </w:r>
      <w:r>
        <w:t>VRTIĆA</w:t>
      </w:r>
    </w:p>
    <w:p w14:paraId="27CF0451" w14:textId="17335238" w:rsidR="008974DE" w:rsidRDefault="003A10F7">
      <w:pPr>
        <w:pStyle w:val="Naslov"/>
      </w:pPr>
      <w:r>
        <w:t>„</w:t>
      </w:r>
      <w:r w:rsidR="005B3708">
        <w:t>IVANČICA</w:t>
      </w:r>
      <w:r>
        <w:t>“</w:t>
      </w:r>
      <w:r>
        <w:rPr>
          <w:spacing w:val="-4"/>
        </w:rPr>
        <w:t xml:space="preserve"> </w:t>
      </w:r>
      <w:r w:rsidR="005B3708">
        <w:t xml:space="preserve">IVANSKA </w:t>
      </w:r>
      <w:r>
        <w:t>ZA</w:t>
      </w:r>
      <w:r>
        <w:rPr>
          <w:spacing w:val="-4"/>
        </w:rPr>
        <w:t xml:space="preserve"> </w:t>
      </w:r>
      <w:r>
        <w:t>20</w:t>
      </w:r>
      <w:r w:rsidR="005B3708">
        <w:t>22</w:t>
      </w:r>
      <w:r>
        <w:t>.</w:t>
      </w:r>
      <w:r>
        <w:rPr>
          <w:spacing w:val="-3"/>
        </w:rPr>
        <w:t xml:space="preserve"> </w:t>
      </w:r>
      <w:r>
        <w:t>GODINU</w:t>
      </w:r>
    </w:p>
    <w:p w14:paraId="4BE55D55" w14:textId="77777777" w:rsidR="008974DE" w:rsidRDefault="008974DE">
      <w:pPr>
        <w:pStyle w:val="Tijeloteksta"/>
        <w:spacing w:before="4"/>
        <w:rPr>
          <w:b/>
          <w:sz w:val="31"/>
        </w:rPr>
      </w:pPr>
    </w:p>
    <w:p w14:paraId="393A71C7" w14:textId="77777777" w:rsidR="008974DE" w:rsidRDefault="003A10F7">
      <w:pPr>
        <w:pStyle w:val="Naslov1"/>
        <w:numPr>
          <w:ilvl w:val="0"/>
          <w:numId w:val="3"/>
        </w:numPr>
        <w:tabs>
          <w:tab w:val="left" w:pos="357"/>
        </w:tabs>
        <w:ind w:hanging="241"/>
      </w:pPr>
      <w:r>
        <w:t>SAŽETAK</w:t>
      </w:r>
      <w:r>
        <w:rPr>
          <w:spacing w:val="-8"/>
        </w:rPr>
        <w:t xml:space="preserve"> </w:t>
      </w:r>
      <w:r>
        <w:t>DJELOKRUGA</w:t>
      </w:r>
      <w:r>
        <w:rPr>
          <w:spacing w:val="-4"/>
        </w:rPr>
        <w:t xml:space="preserve"> </w:t>
      </w:r>
      <w:r>
        <w:t>RADA</w:t>
      </w:r>
    </w:p>
    <w:p w14:paraId="122BA85A" w14:textId="77777777" w:rsidR="008974DE" w:rsidRDefault="008974DE">
      <w:pPr>
        <w:pStyle w:val="Tijeloteksta"/>
        <w:spacing w:before="3"/>
        <w:rPr>
          <w:b/>
          <w:sz w:val="31"/>
        </w:rPr>
      </w:pPr>
    </w:p>
    <w:p w14:paraId="2FE63BFE" w14:textId="672B485D" w:rsidR="008974DE" w:rsidRDefault="003A10F7">
      <w:pPr>
        <w:pStyle w:val="Tijeloteksta"/>
        <w:spacing w:before="1" w:line="276" w:lineRule="auto"/>
        <w:ind w:left="116" w:right="114"/>
        <w:jc w:val="both"/>
      </w:pPr>
      <w:r>
        <w:t>Dječji</w:t>
      </w:r>
      <w:r>
        <w:rPr>
          <w:spacing w:val="1"/>
        </w:rPr>
        <w:t xml:space="preserve"> </w:t>
      </w:r>
      <w:r>
        <w:t>vrtić</w:t>
      </w:r>
      <w:r>
        <w:rPr>
          <w:spacing w:val="1"/>
        </w:rPr>
        <w:t xml:space="preserve"> </w:t>
      </w:r>
      <w:r w:rsidR="005B3708">
        <w:t xml:space="preserve">Ivančica </w:t>
      </w:r>
      <w:r>
        <w:t>je</w:t>
      </w:r>
      <w:r>
        <w:rPr>
          <w:spacing w:val="1"/>
        </w:rPr>
        <w:t xml:space="preserve"> </w:t>
      </w:r>
      <w:r>
        <w:t>javna</w:t>
      </w:r>
      <w:r>
        <w:rPr>
          <w:spacing w:val="1"/>
        </w:rPr>
        <w:t xml:space="preserve"> </w:t>
      </w:r>
      <w:r>
        <w:t>ustanova</w:t>
      </w:r>
      <w:r>
        <w:rPr>
          <w:spacing w:val="1"/>
        </w:rPr>
        <w:t xml:space="preserve"> </w:t>
      </w:r>
      <w:r>
        <w:t>čiji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osnivač</w:t>
      </w:r>
      <w:r>
        <w:rPr>
          <w:spacing w:val="1"/>
        </w:rPr>
        <w:t xml:space="preserve"> </w:t>
      </w:r>
      <w:r>
        <w:t>Općina</w:t>
      </w:r>
      <w:r>
        <w:rPr>
          <w:spacing w:val="1"/>
        </w:rPr>
        <w:t xml:space="preserve"> </w:t>
      </w:r>
      <w:r w:rsidR="005B3708">
        <w:t>Ivanska</w:t>
      </w:r>
      <w:r>
        <w:rPr>
          <w:spacing w:val="60"/>
        </w:rPr>
        <w:t xml:space="preserve"> </w:t>
      </w:r>
      <w:r>
        <w:t>koja</w:t>
      </w:r>
      <w:r>
        <w:rPr>
          <w:spacing w:val="1"/>
        </w:rPr>
        <w:t xml:space="preserve"> </w:t>
      </w:r>
      <w:r>
        <w:t>ostvaruje programe njege, odgoja, obrazovanja, zdravstvene zaštite, prehrane i socijalne skrbi</w:t>
      </w:r>
      <w:r>
        <w:rPr>
          <w:spacing w:val="1"/>
        </w:rPr>
        <w:t xml:space="preserve"> </w:t>
      </w:r>
      <w:r>
        <w:t>djece rane i predškolske dobi, koji su prilagođeni razvojnim osobinama i potrebama djece.</w:t>
      </w:r>
      <w:r>
        <w:rPr>
          <w:spacing w:val="1"/>
        </w:rPr>
        <w:t xml:space="preserve"> </w:t>
      </w:r>
      <w:r>
        <w:t>Dječji</w:t>
      </w:r>
      <w:r>
        <w:rPr>
          <w:spacing w:val="-1"/>
        </w:rPr>
        <w:t xml:space="preserve"> </w:t>
      </w:r>
      <w:r>
        <w:t>vrtić</w:t>
      </w:r>
      <w:r>
        <w:rPr>
          <w:spacing w:val="-1"/>
        </w:rPr>
        <w:t xml:space="preserve"> </w:t>
      </w:r>
      <w:r>
        <w:t>obavlja</w:t>
      </w:r>
      <w:r>
        <w:rPr>
          <w:spacing w:val="-1"/>
        </w:rPr>
        <w:t xml:space="preserve"> </w:t>
      </w:r>
      <w:r>
        <w:t>sljedeće</w:t>
      </w:r>
      <w:r>
        <w:rPr>
          <w:spacing w:val="-1"/>
        </w:rPr>
        <w:t xml:space="preserve"> </w:t>
      </w:r>
      <w:r>
        <w:t>poslove</w:t>
      </w:r>
      <w:r>
        <w:rPr>
          <w:spacing w:val="-1"/>
        </w:rPr>
        <w:t xml:space="preserve"> </w:t>
      </w:r>
      <w:r>
        <w:t>utvrđene</w:t>
      </w:r>
      <w:r>
        <w:rPr>
          <w:spacing w:val="-1"/>
        </w:rPr>
        <w:t xml:space="preserve"> </w:t>
      </w:r>
      <w:r>
        <w:t>Statutom:</w:t>
      </w:r>
    </w:p>
    <w:p w14:paraId="2E985B10" w14:textId="77777777" w:rsidR="008974DE" w:rsidRDefault="003A10F7">
      <w:pPr>
        <w:pStyle w:val="Odlomakpopisa"/>
        <w:numPr>
          <w:ilvl w:val="1"/>
          <w:numId w:val="3"/>
        </w:numPr>
        <w:tabs>
          <w:tab w:val="left" w:pos="824"/>
          <w:tab w:val="left" w:pos="825"/>
        </w:tabs>
        <w:spacing w:line="276" w:lineRule="auto"/>
        <w:ind w:right="117" w:hanging="360"/>
        <w:jc w:val="left"/>
        <w:rPr>
          <w:sz w:val="24"/>
        </w:rPr>
      </w:pPr>
      <w:r>
        <w:rPr>
          <w:sz w:val="24"/>
        </w:rPr>
        <w:t>Provodi</w:t>
      </w:r>
      <w:r>
        <w:rPr>
          <w:spacing w:val="27"/>
          <w:sz w:val="24"/>
        </w:rPr>
        <w:t xml:space="preserve"> </w:t>
      </w:r>
      <w:r>
        <w:rPr>
          <w:sz w:val="24"/>
        </w:rPr>
        <w:t>upise</w:t>
      </w:r>
      <w:r>
        <w:rPr>
          <w:spacing w:val="27"/>
          <w:sz w:val="24"/>
        </w:rPr>
        <w:t xml:space="preserve"> </w:t>
      </w:r>
      <w:r>
        <w:rPr>
          <w:sz w:val="24"/>
        </w:rPr>
        <w:t>u</w:t>
      </w:r>
      <w:r>
        <w:rPr>
          <w:spacing w:val="25"/>
          <w:sz w:val="24"/>
        </w:rPr>
        <w:t xml:space="preserve"> </w:t>
      </w:r>
      <w:r>
        <w:rPr>
          <w:sz w:val="24"/>
        </w:rPr>
        <w:t>dječji</w:t>
      </w:r>
      <w:r>
        <w:rPr>
          <w:spacing w:val="27"/>
          <w:sz w:val="24"/>
        </w:rPr>
        <w:t xml:space="preserve"> </w:t>
      </w:r>
      <w:r>
        <w:rPr>
          <w:sz w:val="24"/>
        </w:rPr>
        <w:t>vrtić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8"/>
          <w:sz w:val="24"/>
        </w:rPr>
        <w:t xml:space="preserve"> </w:t>
      </w:r>
      <w:r>
        <w:rPr>
          <w:sz w:val="24"/>
        </w:rPr>
        <w:t>ispise</w:t>
      </w:r>
      <w:r>
        <w:rPr>
          <w:spacing w:val="23"/>
          <w:sz w:val="24"/>
        </w:rPr>
        <w:t xml:space="preserve"> </w:t>
      </w:r>
      <w:r>
        <w:rPr>
          <w:sz w:val="24"/>
        </w:rPr>
        <w:t>djece</w:t>
      </w:r>
      <w:r>
        <w:rPr>
          <w:spacing w:val="30"/>
          <w:sz w:val="24"/>
        </w:rPr>
        <w:t xml:space="preserve"> </w:t>
      </w:r>
      <w:r>
        <w:rPr>
          <w:sz w:val="24"/>
        </w:rPr>
        <w:t>iz</w:t>
      </w:r>
      <w:r>
        <w:rPr>
          <w:spacing w:val="29"/>
          <w:sz w:val="24"/>
        </w:rPr>
        <w:t xml:space="preserve"> </w:t>
      </w:r>
      <w:r>
        <w:rPr>
          <w:sz w:val="24"/>
        </w:rPr>
        <w:t>dječjeg</w:t>
      </w:r>
      <w:r>
        <w:rPr>
          <w:spacing w:val="24"/>
          <w:sz w:val="24"/>
        </w:rPr>
        <w:t xml:space="preserve"> </w:t>
      </w:r>
      <w:r>
        <w:rPr>
          <w:sz w:val="24"/>
        </w:rPr>
        <w:t>vrtića</w:t>
      </w:r>
      <w:r>
        <w:rPr>
          <w:spacing w:val="25"/>
          <w:sz w:val="24"/>
        </w:rPr>
        <w:t xml:space="preserve"> </w:t>
      </w:r>
      <w:r>
        <w:rPr>
          <w:sz w:val="24"/>
        </w:rPr>
        <w:t>s</w:t>
      </w:r>
      <w:r>
        <w:rPr>
          <w:spacing w:val="27"/>
          <w:sz w:val="24"/>
        </w:rPr>
        <w:t xml:space="preserve"> </w:t>
      </w:r>
      <w:r>
        <w:rPr>
          <w:sz w:val="24"/>
        </w:rPr>
        <w:t>vođenjem</w:t>
      </w:r>
      <w:r>
        <w:rPr>
          <w:spacing w:val="27"/>
          <w:sz w:val="24"/>
        </w:rPr>
        <w:t xml:space="preserve"> </w:t>
      </w:r>
      <w:r>
        <w:rPr>
          <w:sz w:val="24"/>
        </w:rPr>
        <w:t>odgovarajuće</w:t>
      </w:r>
      <w:r>
        <w:rPr>
          <w:spacing w:val="-57"/>
          <w:sz w:val="24"/>
        </w:rPr>
        <w:t xml:space="preserve"> </w:t>
      </w:r>
      <w:r>
        <w:rPr>
          <w:sz w:val="24"/>
        </w:rPr>
        <w:t>dokumentacije,</w:t>
      </w:r>
    </w:p>
    <w:p w14:paraId="25EA3BD9" w14:textId="77777777" w:rsidR="008974DE" w:rsidRDefault="003A10F7">
      <w:pPr>
        <w:pStyle w:val="Odlomakpopisa"/>
        <w:numPr>
          <w:ilvl w:val="1"/>
          <w:numId w:val="3"/>
        </w:numPr>
        <w:tabs>
          <w:tab w:val="left" w:pos="824"/>
          <w:tab w:val="left" w:pos="825"/>
        </w:tabs>
        <w:spacing w:line="275" w:lineRule="exact"/>
        <w:ind w:left="824" w:hanging="349"/>
        <w:jc w:val="left"/>
        <w:rPr>
          <w:sz w:val="24"/>
        </w:rPr>
      </w:pPr>
      <w:r>
        <w:rPr>
          <w:sz w:val="24"/>
        </w:rPr>
        <w:t>Izdavanje</w:t>
      </w:r>
      <w:r>
        <w:rPr>
          <w:spacing w:val="-2"/>
          <w:sz w:val="24"/>
        </w:rPr>
        <w:t xml:space="preserve"> </w:t>
      </w:r>
      <w:r>
        <w:rPr>
          <w:sz w:val="24"/>
        </w:rPr>
        <w:t>potvrda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mišljenja,</w:t>
      </w:r>
    </w:p>
    <w:p w14:paraId="2606AECD" w14:textId="77777777" w:rsidR="008974DE" w:rsidRDefault="003A10F7">
      <w:pPr>
        <w:pStyle w:val="Odlomakpopisa"/>
        <w:numPr>
          <w:ilvl w:val="1"/>
          <w:numId w:val="3"/>
        </w:numPr>
        <w:tabs>
          <w:tab w:val="left" w:pos="824"/>
          <w:tab w:val="left" w:pos="825"/>
        </w:tabs>
        <w:spacing w:before="41"/>
        <w:ind w:left="824" w:hanging="349"/>
        <w:jc w:val="left"/>
        <w:rPr>
          <w:sz w:val="24"/>
        </w:rPr>
      </w:pPr>
      <w:r>
        <w:rPr>
          <w:sz w:val="24"/>
        </w:rPr>
        <w:t>Upisivanje</w:t>
      </w:r>
      <w:r>
        <w:rPr>
          <w:spacing w:val="-2"/>
          <w:sz w:val="24"/>
        </w:rPr>
        <w:t xml:space="preserve"> </w:t>
      </w:r>
      <w:r>
        <w:rPr>
          <w:sz w:val="24"/>
        </w:rPr>
        <w:t>podataka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dječjem</w:t>
      </w:r>
      <w:r>
        <w:rPr>
          <w:spacing w:val="-2"/>
          <w:sz w:val="24"/>
        </w:rPr>
        <w:t xml:space="preserve"> </w:t>
      </w:r>
      <w:r>
        <w:rPr>
          <w:sz w:val="24"/>
        </w:rPr>
        <w:t>vrtiću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zajednički elektronički</w:t>
      </w:r>
      <w:r>
        <w:rPr>
          <w:spacing w:val="-1"/>
          <w:sz w:val="24"/>
        </w:rPr>
        <w:t xml:space="preserve"> </w:t>
      </w:r>
      <w:r>
        <w:rPr>
          <w:sz w:val="24"/>
        </w:rPr>
        <w:t>upisnik</w:t>
      </w:r>
    </w:p>
    <w:p w14:paraId="696CC670" w14:textId="77777777" w:rsidR="008974DE" w:rsidRDefault="003A10F7">
      <w:pPr>
        <w:pStyle w:val="Odlomakpopisa"/>
        <w:numPr>
          <w:ilvl w:val="1"/>
          <w:numId w:val="3"/>
        </w:numPr>
        <w:tabs>
          <w:tab w:val="left" w:pos="825"/>
        </w:tabs>
        <w:spacing w:before="43" w:line="276" w:lineRule="auto"/>
        <w:ind w:right="117" w:hanging="360"/>
        <w:rPr>
          <w:sz w:val="24"/>
        </w:rPr>
      </w:pPr>
      <w:r>
        <w:rPr>
          <w:sz w:val="24"/>
        </w:rPr>
        <w:t>Provođenje</w:t>
      </w:r>
      <w:r>
        <w:rPr>
          <w:spacing w:val="1"/>
          <w:sz w:val="24"/>
        </w:rPr>
        <w:t xml:space="preserve"> </w:t>
      </w:r>
      <w:r>
        <w:rPr>
          <w:sz w:val="24"/>
        </w:rPr>
        <w:t>redovitih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njege,</w:t>
      </w:r>
      <w:r>
        <w:rPr>
          <w:spacing w:val="1"/>
          <w:sz w:val="24"/>
        </w:rPr>
        <w:t xml:space="preserve"> </w:t>
      </w:r>
      <w:r>
        <w:rPr>
          <w:sz w:val="24"/>
        </w:rPr>
        <w:t>odgoja,</w:t>
      </w:r>
      <w:r>
        <w:rPr>
          <w:spacing w:val="1"/>
          <w:sz w:val="24"/>
        </w:rPr>
        <w:t xml:space="preserve"> </w:t>
      </w:r>
      <w:r>
        <w:rPr>
          <w:sz w:val="24"/>
        </w:rPr>
        <w:t>obrazovanja,</w:t>
      </w:r>
      <w:r>
        <w:rPr>
          <w:spacing w:val="1"/>
          <w:sz w:val="24"/>
        </w:rPr>
        <w:t xml:space="preserve"> </w:t>
      </w:r>
      <w:r>
        <w:rPr>
          <w:sz w:val="24"/>
        </w:rPr>
        <w:t>zdravstvene</w:t>
      </w:r>
      <w:r>
        <w:rPr>
          <w:spacing w:val="1"/>
          <w:sz w:val="24"/>
        </w:rPr>
        <w:t xml:space="preserve"> </w:t>
      </w:r>
      <w:r>
        <w:rPr>
          <w:sz w:val="24"/>
        </w:rPr>
        <w:t>zaštite,</w:t>
      </w:r>
      <w:r>
        <w:rPr>
          <w:spacing w:val="1"/>
          <w:sz w:val="24"/>
        </w:rPr>
        <w:t xml:space="preserve"> </w:t>
      </w:r>
      <w:r>
        <w:rPr>
          <w:sz w:val="24"/>
        </w:rPr>
        <w:t>prehrane i socijalne skrbi djece rane i predškolske dobi, koji su prilagođeni razvojnim</w:t>
      </w:r>
      <w:r>
        <w:rPr>
          <w:spacing w:val="1"/>
          <w:sz w:val="24"/>
        </w:rPr>
        <w:t xml:space="preserve"> </w:t>
      </w:r>
      <w:r>
        <w:rPr>
          <w:sz w:val="24"/>
        </w:rPr>
        <w:t>potrebama</w:t>
      </w:r>
      <w:r>
        <w:rPr>
          <w:spacing w:val="-1"/>
          <w:sz w:val="24"/>
        </w:rPr>
        <w:t xml:space="preserve"> </w:t>
      </w:r>
      <w:r>
        <w:rPr>
          <w:sz w:val="24"/>
        </w:rPr>
        <w:t>djece</w:t>
      </w:r>
      <w:r>
        <w:rPr>
          <w:spacing w:val="-1"/>
          <w:sz w:val="24"/>
        </w:rPr>
        <w:t xml:space="preserve"> </w:t>
      </w:r>
      <w:r>
        <w:rPr>
          <w:sz w:val="24"/>
        </w:rPr>
        <w:t>te njihovim</w:t>
      </w:r>
      <w:r>
        <w:rPr>
          <w:spacing w:val="-1"/>
          <w:sz w:val="24"/>
        </w:rPr>
        <w:t xml:space="preserve"> </w:t>
      </w:r>
      <w:r>
        <w:rPr>
          <w:sz w:val="24"/>
        </w:rPr>
        <w:t>mogućnostima</w:t>
      </w:r>
      <w:r>
        <w:rPr>
          <w:spacing w:val="-1"/>
          <w:sz w:val="24"/>
        </w:rPr>
        <w:t xml:space="preserve"> </w:t>
      </w:r>
      <w:r>
        <w:rPr>
          <w:sz w:val="24"/>
        </w:rPr>
        <w:t>i sposobnostima,</w:t>
      </w:r>
    </w:p>
    <w:p w14:paraId="0D0599F9" w14:textId="77777777" w:rsidR="008974DE" w:rsidRDefault="003A10F7">
      <w:pPr>
        <w:pStyle w:val="Odlomakpopisa"/>
        <w:numPr>
          <w:ilvl w:val="1"/>
          <w:numId w:val="3"/>
        </w:numPr>
        <w:tabs>
          <w:tab w:val="left" w:pos="825"/>
        </w:tabs>
        <w:spacing w:line="274" w:lineRule="exact"/>
        <w:ind w:left="824" w:hanging="349"/>
        <w:rPr>
          <w:sz w:val="24"/>
        </w:rPr>
      </w:pPr>
      <w:r>
        <w:rPr>
          <w:sz w:val="24"/>
        </w:rPr>
        <w:t>Programi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djecu</w:t>
      </w:r>
      <w:r>
        <w:rPr>
          <w:spacing w:val="-1"/>
          <w:sz w:val="24"/>
        </w:rPr>
        <w:t xml:space="preserve"> </w:t>
      </w:r>
      <w:r>
        <w:rPr>
          <w:sz w:val="24"/>
        </w:rPr>
        <w:t>rane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predškolske</w:t>
      </w:r>
      <w:r>
        <w:rPr>
          <w:spacing w:val="-2"/>
          <w:sz w:val="24"/>
        </w:rPr>
        <w:t xml:space="preserve"> </w:t>
      </w:r>
      <w:r>
        <w:rPr>
          <w:sz w:val="24"/>
        </w:rPr>
        <w:t>dobi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teškoćama</w:t>
      </w:r>
      <w:r>
        <w:rPr>
          <w:spacing w:val="-1"/>
          <w:sz w:val="24"/>
        </w:rPr>
        <w:t xml:space="preserve"> </w:t>
      </w:r>
      <w:r>
        <w:rPr>
          <w:sz w:val="24"/>
        </w:rPr>
        <w:t>u razvoju,</w:t>
      </w:r>
    </w:p>
    <w:p w14:paraId="2AF08C6C" w14:textId="77777777" w:rsidR="008974DE" w:rsidRDefault="003A10F7">
      <w:pPr>
        <w:pStyle w:val="Odlomakpopisa"/>
        <w:numPr>
          <w:ilvl w:val="1"/>
          <w:numId w:val="3"/>
        </w:numPr>
        <w:tabs>
          <w:tab w:val="left" w:pos="825"/>
        </w:tabs>
        <w:spacing w:before="43"/>
        <w:ind w:left="824" w:hanging="349"/>
        <w:rPr>
          <w:sz w:val="24"/>
        </w:rPr>
      </w:pPr>
      <w:r>
        <w:rPr>
          <w:sz w:val="24"/>
        </w:rPr>
        <w:t>Programi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darovitu</w:t>
      </w:r>
      <w:r>
        <w:rPr>
          <w:spacing w:val="-1"/>
          <w:sz w:val="24"/>
        </w:rPr>
        <w:t xml:space="preserve"> </w:t>
      </w:r>
      <w:r>
        <w:rPr>
          <w:sz w:val="24"/>
        </w:rPr>
        <w:t>djecu</w:t>
      </w:r>
      <w:r>
        <w:rPr>
          <w:spacing w:val="-1"/>
          <w:sz w:val="24"/>
        </w:rPr>
        <w:t xml:space="preserve"> </w:t>
      </w:r>
      <w:r>
        <w:rPr>
          <w:sz w:val="24"/>
        </w:rPr>
        <w:t>rane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predškolske</w:t>
      </w:r>
      <w:r>
        <w:rPr>
          <w:spacing w:val="-2"/>
          <w:sz w:val="24"/>
        </w:rPr>
        <w:t xml:space="preserve"> </w:t>
      </w:r>
      <w:r>
        <w:rPr>
          <w:sz w:val="24"/>
        </w:rPr>
        <w:t>dobi,</w:t>
      </w:r>
    </w:p>
    <w:p w14:paraId="6947D017" w14:textId="77777777" w:rsidR="008974DE" w:rsidRDefault="003A10F7">
      <w:pPr>
        <w:pStyle w:val="Odlomakpopisa"/>
        <w:numPr>
          <w:ilvl w:val="1"/>
          <w:numId w:val="3"/>
        </w:numPr>
        <w:tabs>
          <w:tab w:val="left" w:pos="824"/>
          <w:tab w:val="left" w:pos="825"/>
        </w:tabs>
        <w:spacing w:before="41"/>
        <w:ind w:left="824" w:hanging="349"/>
        <w:jc w:val="left"/>
        <w:rPr>
          <w:sz w:val="24"/>
        </w:rPr>
      </w:pP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predškole</w:t>
      </w:r>
      <w:proofErr w:type="spellEnd"/>
      <w:r>
        <w:rPr>
          <w:sz w:val="24"/>
        </w:rPr>
        <w:t>,</w:t>
      </w:r>
    </w:p>
    <w:p w14:paraId="0306FFCA" w14:textId="77777777" w:rsidR="008974DE" w:rsidRDefault="003A10F7">
      <w:pPr>
        <w:pStyle w:val="Odlomakpopisa"/>
        <w:numPr>
          <w:ilvl w:val="1"/>
          <w:numId w:val="3"/>
        </w:numPr>
        <w:tabs>
          <w:tab w:val="left" w:pos="824"/>
          <w:tab w:val="left" w:pos="825"/>
        </w:tabs>
        <w:spacing w:before="41" w:line="276" w:lineRule="auto"/>
        <w:ind w:right="122" w:hanging="360"/>
        <w:jc w:val="left"/>
        <w:rPr>
          <w:sz w:val="24"/>
        </w:rPr>
      </w:pPr>
      <w:r>
        <w:rPr>
          <w:sz w:val="24"/>
        </w:rPr>
        <w:t>Program</w:t>
      </w:r>
      <w:r>
        <w:rPr>
          <w:spacing w:val="37"/>
          <w:sz w:val="24"/>
        </w:rPr>
        <w:t xml:space="preserve"> </w:t>
      </w:r>
      <w:r>
        <w:rPr>
          <w:sz w:val="24"/>
        </w:rPr>
        <w:t>ranog</w:t>
      </w:r>
      <w:r>
        <w:rPr>
          <w:spacing w:val="34"/>
          <w:sz w:val="24"/>
        </w:rPr>
        <w:t xml:space="preserve"> </w:t>
      </w:r>
      <w:r>
        <w:rPr>
          <w:sz w:val="24"/>
        </w:rPr>
        <w:t>učenja</w:t>
      </w:r>
      <w:r>
        <w:rPr>
          <w:spacing w:val="37"/>
          <w:sz w:val="24"/>
        </w:rPr>
        <w:t xml:space="preserve"> </w:t>
      </w:r>
      <w:r>
        <w:rPr>
          <w:sz w:val="24"/>
        </w:rPr>
        <w:t>stranih</w:t>
      </w:r>
      <w:r>
        <w:rPr>
          <w:spacing w:val="36"/>
          <w:sz w:val="24"/>
        </w:rPr>
        <w:t xml:space="preserve"> </w:t>
      </w:r>
      <w:r>
        <w:rPr>
          <w:sz w:val="24"/>
        </w:rPr>
        <w:t>jezika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druge</w:t>
      </w:r>
      <w:r>
        <w:rPr>
          <w:spacing w:val="34"/>
          <w:sz w:val="24"/>
        </w:rPr>
        <w:t xml:space="preserve"> </w:t>
      </w:r>
      <w:r>
        <w:rPr>
          <w:sz w:val="24"/>
        </w:rPr>
        <w:t>programe</w:t>
      </w:r>
      <w:r>
        <w:rPr>
          <w:spacing w:val="35"/>
          <w:sz w:val="24"/>
        </w:rPr>
        <w:t xml:space="preserve"> </w:t>
      </w:r>
      <w:r>
        <w:rPr>
          <w:sz w:val="24"/>
        </w:rPr>
        <w:t>umjetničkog</w:t>
      </w:r>
      <w:r>
        <w:rPr>
          <w:spacing w:val="33"/>
          <w:sz w:val="24"/>
        </w:rPr>
        <w:t xml:space="preserve"> </w:t>
      </w:r>
      <w:r>
        <w:rPr>
          <w:sz w:val="24"/>
        </w:rPr>
        <w:t>kulturnog,</w:t>
      </w:r>
      <w:r>
        <w:rPr>
          <w:spacing w:val="-57"/>
          <w:sz w:val="24"/>
        </w:rPr>
        <w:t xml:space="preserve"> </w:t>
      </w:r>
      <w:r>
        <w:rPr>
          <w:sz w:val="24"/>
        </w:rPr>
        <w:t>vjerskog</w:t>
      </w:r>
      <w:r>
        <w:rPr>
          <w:spacing w:val="-4"/>
          <w:sz w:val="24"/>
        </w:rPr>
        <w:t xml:space="preserve"> </w:t>
      </w:r>
      <w:r>
        <w:rPr>
          <w:sz w:val="24"/>
        </w:rPr>
        <w:t>i sportskog</w:t>
      </w:r>
      <w:r>
        <w:rPr>
          <w:spacing w:val="-3"/>
          <w:sz w:val="24"/>
        </w:rPr>
        <w:t xml:space="preserve"> </w:t>
      </w:r>
      <w:r>
        <w:rPr>
          <w:sz w:val="24"/>
        </w:rPr>
        <w:t>sadržaja,</w:t>
      </w:r>
    </w:p>
    <w:p w14:paraId="3E8F9E68" w14:textId="77777777" w:rsidR="008974DE" w:rsidRDefault="003A10F7">
      <w:pPr>
        <w:pStyle w:val="Odlomakpopisa"/>
        <w:numPr>
          <w:ilvl w:val="1"/>
          <w:numId w:val="3"/>
        </w:numPr>
        <w:tabs>
          <w:tab w:val="left" w:pos="824"/>
          <w:tab w:val="left" w:pos="825"/>
        </w:tabs>
        <w:spacing w:line="275" w:lineRule="exact"/>
        <w:ind w:left="824" w:hanging="349"/>
        <w:jc w:val="left"/>
        <w:rPr>
          <w:sz w:val="24"/>
        </w:rPr>
      </w:pPr>
      <w:r>
        <w:rPr>
          <w:sz w:val="24"/>
        </w:rPr>
        <w:t>Druge</w:t>
      </w:r>
      <w:r>
        <w:rPr>
          <w:spacing w:val="-2"/>
          <w:sz w:val="24"/>
        </w:rPr>
        <w:t xml:space="preserve"> </w:t>
      </w:r>
      <w:r>
        <w:rPr>
          <w:sz w:val="24"/>
        </w:rPr>
        <w:t>programe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skladu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potrebama</w:t>
      </w:r>
      <w:r>
        <w:rPr>
          <w:spacing w:val="-1"/>
          <w:sz w:val="24"/>
        </w:rPr>
        <w:t xml:space="preserve"> </w:t>
      </w:r>
      <w:r>
        <w:rPr>
          <w:sz w:val="24"/>
        </w:rPr>
        <w:t>djece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zahtjevima</w:t>
      </w:r>
      <w:r>
        <w:rPr>
          <w:spacing w:val="-1"/>
          <w:sz w:val="24"/>
        </w:rPr>
        <w:t xml:space="preserve"> </w:t>
      </w:r>
      <w:r>
        <w:rPr>
          <w:sz w:val="24"/>
        </w:rPr>
        <w:t>roditelja.</w:t>
      </w:r>
    </w:p>
    <w:p w14:paraId="26BCD433" w14:textId="77777777" w:rsidR="008974DE" w:rsidRDefault="008974DE">
      <w:pPr>
        <w:pStyle w:val="Tijeloteksta"/>
        <w:spacing w:before="3"/>
        <w:rPr>
          <w:sz w:val="31"/>
        </w:rPr>
      </w:pPr>
    </w:p>
    <w:p w14:paraId="35257FE5" w14:textId="77777777" w:rsidR="008974DE" w:rsidRDefault="003A10F7">
      <w:pPr>
        <w:pStyle w:val="Tijeloteksta"/>
        <w:spacing w:line="276" w:lineRule="auto"/>
        <w:ind w:left="116" w:right="115"/>
        <w:jc w:val="both"/>
      </w:pPr>
      <w:r>
        <w:t>Odgoj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obrazovanje</w:t>
      </w:r>
      <w:r>
        <w:rPr>
          <w:spacing w:val="1"/>
        </w:rPr>
        <w:t xml:space="preserve"> </w:t>
      </w:r>
      <w:r>
        <w:t>djece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provodi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temelju</w:t>
      </w:r>
      <w:r>
        <w:rPr>
          <w:spacing w:val="1"/>
        </w:rPr>
        <w:t xml:space="preserve"> </w:t>
      </w:r>
      <w:r>
        <w:t>Nacionalnog</w:t>
      </w:r>
      <w:r>
        <w:rPr>
          <w:spacing w:val="1"/>
        </w:rPr>
        <w:t xml:space="preserve"> </w:t>
      </w:r>
      <w:r>
        <w:t>kurikuluma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rani</w:t>
      </w:r>
      <w:r>
        <w:rPr>
          <w:spacing w:val="60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predškolski</w:t>
      </w:r>
      <w:r>
        <w:rPr>
          <w:spacing w:val="1"/>
        </w:rPr>
        <w:t xml:space="preserve"> </w:t>
      </w:r>
      <w:r>
        <w:t>odgoj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obrazovanje i</w:t>
      </w:r>
      <w:r>
        <w:rPr>
          <w:spacing w:val="1"/>
        </w:rPr>
        <w:t xml:space="preserve"> </w:t>
      </w:r>
      <w:r>
        <w:t>Kurikuluma dječjeg vrtića koji</w:t>
      </w:r>
      <w:r>
        <w:rPr>
          <w:spacing w:val="1"/>
        </w:rPr>
        <w:t xml:space="preserve"> </w:t>
      </w:r>
      <w:r>
        <w:t>donosi</w:t>
      </w:r>
      <w:r>
        <w:rPr>
          <w:spacing w:val="1"/>
        </w:rPr>
        <w:t xml:space="preserve"> </w:t>
      </w:r>
      <w:r>
        <w:t>Upravno</w:t>
      </w:r>
      <w:r>
        <w:rPr>
          <w:spacing w:val="1"/>
        </w:rPr>
        <w:t xml:space="preserve"> </w:t>
      </w:r>
      <w:r>
        <w:t>vijeće</w:t>
      </w:r>
      <w:r>
        <w:rPr>
          <w:spacing w:val="1"/>
        </w:rPr>
        <w:t xml:space="preserve"> </w:t>
      </w:r>
      <w:r>
        <w:t>dječjeg</w:t>
      </w:r>
      <w:r>
        <w:rPr>
          <w:spacing w:val="-4"/>
        </w:rPr>
        <w:t xml:space="preserve"> </w:t>
      </w:r>
      <w:r>
        <w:t>vrtića</w:t>
      </w:r>
      <w:r>
        <w:rPr>
          <w:spacing w:val="-1"/>
        </w:rPr>
        <w:t xml:space="preserve"> </w:t>
      </w:r>
      <w:r>
        <w:t>do 30.</w:t>
      </w:r>
      <w:r>
        <w:rPr>
          <w:spacing w:val="2"/>
        </w:rPr>
        <w:t xml:space="preserve"> </w:t>
      </w:r>
      <w:r>
        <w:t>rujna</w:t>
      </w:r>
      <w:r>
        <w:rPr>
          <w:spacing w:val="-1"/>
        </w:rPr>
        <w:t xml:space="preserve"> </w:t>
      </w:r>
      <w:r>
        <w:t>tekuće</w:t>
      </w:r>
      <w:r>
        <w:rPr>
          <w:spacing w:val="1"/>
        </w:rPr>
        <w:t xml:space="preserve"> </w:t>
      </w:r>
      <w:r>
        <w:t>godine.</w:t>
      </w:r>
    </w:p>
    <w:p w14:paraId="7AA84616" w14:textId="77777777" w:rsidR="008974DE" w:rsidRDefault="008974DE">
      <w:pPr>
        <w:pStyle w:val="Tijeloteksta"/>
        <w:spacing w:before="7"/>
        <w:rPr>
          <w:sz w:val="27"/>
        </w:rPr>
      </w:pPr>
    </w:p>
    <w:p w14:paraId="2495A84A" w14:textId="77777777" w:rsidR="008974DE" w:rsidRDefault="003A10F7">
      <w:pPr>
        <w:pStyle w:val="Tijeloteksta"/>
        <w:spacing w:line="276" w:lineRule="auto"/>
        <w:ind w:left="116" w:right="113"/>
        <w:jc w:val="both"/>
      </w:pPr>
      <w:r>
        <w:t>Dječji vrtić obavlja djelatnost temeljem Godišnjeg plana i programa odgojno-obrazovnog rada</w:t>
      </w:r>
      <w:r>
        <w:rPr>
          <w:spacing w:val="-57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donosi za</w:t>
      </w:r>
      <w:r>
        <w:rPr>
          <w:spacing w:val="-1"/>
        </w:rPr>
        <w:t xml:space="preserve"> </w:t>
      </w:r>
      <w:r>
        <w:t>svaku pedagošku</w:t>
      </w:r>
      <w:r>
        <w:rPr>
          <w:spacing w:val="2"/>
        </w:rPr>
        <w:t xml:space="preserve"> </w:t>
      </w:r>
      <w:r>
        <w:t>godinu.</w:t>
      </w:r>
    </w:p>
    <w:p w14:paraId="1C65E0BF" w14:textId="77777777" w:rsidR="008974DE" w:rsidRDefault="008974DE">
      <w:pPr>
        <w:pStyle w:val="Tijeloteksta"/>
        <w:spacing w:before="8"/>
        <w:rPr>
          <w:sz w:val="27"/>
        </w:rPr>
      </w:pPr>
    </w:p>
    <w:p w14:paraId="0B6BCC44" w14:textId="77777777" w:rsidR="008974DE" w:rsidRDefault="003A10F7">
      <w:pPr>
        <w:pStyle w:val="Tijeloteksta"/>
        <w:spacing w:line="276" w:lineRule="auto"/>
        <w:ind w:left="116" w:right="117"/>
        <w:jc w:val="both"/>
      </w:pPr>
      <w:r>
        <w:t>Ravnatelj dječjeg vrtića vodi rad i poslovanje, predstavlja i zastupa dječji vrtić, poduzima i</w:t>
      </w:r>
      <w:r>
        <w:rPr>
          <w:spacing w:val="1"/>
        </w:rPr>
        <w:t xml:space="preserve"> </w:t>
      </w:r>
      <w:r>
        <w:t>odgovara za pravne radnje i zakonitost rada, predlaže Godišnji plan i program rada, provodi</w:t>
      </w:r>
      <w:r>
        <w:rPr>
          <w:spacing w:val="1"/>
        </w:rPr>
        <w:t xml:space="preserve"> </w:t>
      </w:r>
      <w:r>
        <w:t>odluke Upravnog vijeća, koje upravlja vrtićem, organizira rad i podnosi izvješće Upravnom</w:t>
      </w:r>
      <w:r>
        <w:rPr>
          <w:spacing w:val="1"/>
        </w:rPr>
        <w:t xml:space="preserve"> </w:t>
      </w:r>
      <w:r>
        <w:t>vijeću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obavlja</w:t>
      </w:r>
      <w:r>
        <w:rPr>
          <w:spacing w:val="-1"/>
        </w:rPr>
        <w:t xml:space="preserve"> </w:t>
      </w:r>
      <w:r>
        <w:t>ostale poslove</w:t>
      </w:r>
      <w:r>
        <w:rPr>
          <w:spacing w:val="-1"/>
        </w:rPr>
        <w:t xml:space="preserve"> </w:t>
      </w:r>
      <w:r>
        <w:t>predviđene</w:t>
      </w:r>
      <w:r>
        <w:rPr>
          <w:spacing w:val="-2"/>
        </w:rPr>
        <w:t xml:space="preserve"> </w:t>
      </w:r>
      <w:r>
        <w:t>zakonom.</w:t>
      </w:r>
    </w:p>
    <w:p w14:paraId="41880E1E" w14:textId="77777777" w:rsidR="008974DE" w:rsidRDefault="008974DE">
      <w:pPr>
        <w:pStyle w:val="Tijeloteksta"/>
        <w:spacing w:before="7"/>
        <w:rPr>
          <w:sz w:val="27"/>
        </w:rPr>
      </w:pPr>
    </w:p>
    <w:p w14:paraId="1B925E55" w14:textId="77777777" w:rsidR="008974DE" w:rsidRDefault="003A10F7">
      <w:pPr>
        <w:pStyle w:val="Naslov1"/>
        <w:numPr>
          <w:ilvl w:val="0"/>
          <w:numId w:val="3"/>
        </w:numPr>
        <w:tabs>
          <w:tab w:val="left" w:pos="357"/>
        </w:tabs>
        <w:ind w:hanging="241"/>
      </w:pPr>
      <w:r>
        <w:t>OBRAZLOŽENJE</w:t>
      </w:r>
      <w:r>
        <w:rPr>
          <w:spacing w:val="-3"/>
        </w:rPr>
        <w:t xml:space="preserve"> </w:t>
      </w:r>
      <w:r>
        <w:t>PROGRAMA</w:t>
      </w:r>
    </w:p>
    <w:p w14:paraId="593996A7" w14:textId="77777777" w:rsidR="008974DE" w:rsidRDefault="008974DE">
      <w:pPr>
        <w:pStyle w:val="Tijeloteksta"/>
        <w:spacing w:before="1"/>
        <w:rPr>
          <w:b/>
          <w:sz w:val="31"/>
        </w:rPr>
      </w:pPr>
    </w:p>
    <w:p w14:paraId="11557237" w14:textId="77777777" w:rsidR="008974DE" w:rsidRDefault="003A10F7">
      <w:pPr>
        <w:pStyle w:val="Tijeloteksta"/>
        <w:spacing w:line="276" w:lineRule="auto"/>
        <w:ind w:left="116" w:right="113" w:firstLine="719"/>
        <w:jc w:val="both"/>
      </w:pPr>
      <w:r>
        <w:t>Program</w:t>
      </w:r>
      <w:r>
        <w:rPr>
          <w:spacing w:val="1"/>
        </w:rPr>
        <w:t xml:space="preserve"> </w:t>
      </w:r>
      <w:r>
        <w:t>predškolskog</w:t>
      </w:r>
      <w:r>
        <w:rPr>
          <w:spacing w:val="1"/>
        </w:rPr>
        <w:t xml:space="preserve"> </w:t>
      </w:r>
      <w:r>
        <w:t>obrazovanja</w:t>
      </w:r>
      <w:r>
        <w:rPr>
          <w:spacing w:val="1"/>
        </w:rPr>
        <w:t xml:space="preserve"> </w:t>
      </w:r>
      <w:r>
        <w:t>planira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realizirati</w:t>
      </w:r>
      <w:r>
        <w:rPr>
          <w:spacing w:val="1"/>
        </w:rPr>
        <w:t xml:space="preserve"> </w:t>
      </w:r>
      <w:r>
        <w:t>kroz</w:t>
      </w:r>
      <w:r>
        <w:rPr>
          <w:spacing w:val="1"/>
        </w:rPr>
        <w:t xml:space="preserve"> </w:t>
      </w:r>
      <w:r>
        <w:t>obavljanje</w:t>
      </w:r>
      <w:r>
        <w:rPr>
          <w:spacing w:val="1"/>
        </w:rPr>
        <w:t xml:space="preserve"> </w:t>
      </w:r>
      <w:r>
        <w:t>osnovne</w:t>
      </w:r>
      <w:r>
        <w:rPr>
          <w:spacing w:val="1"/>
        </w:rPr>
        <w:t xml:space="preserve"> </w:t>
      </w:r>
      <w:r>
        <w:t>djelatnosti</w:t>
      </w:r>
      <w:r>
        <w:rPr>
          <w:spacing w:val="1"/>
        </w:rPr>
        <w:t xml:space="preserve"> </w:t>
      </w:r>
      <w:r>
        <w:t>predškolske</w:t>
      </w:r>
      <w:r>
        <w:rPr>
          <w:spacing w:val="1"/>
        </w:rPr>
        <w:t xml:space="preserve"> </w:t>
      </w:r>
      <w:r>
        <w:t>ustanove,</w:t>
      </w:r>
      <w:r>
        <w:rPr>
          <w:spacing w:val="1"/>
        </w:rPr>
        <w:t xml:space="preserve"> </w:t>
      </w:r>
      <w:r>
        <w:t>nabavu</w:t>
      </w:r>
      <w:r>
        <w:rPr>
          <w:spacing w:val="1"/>
        </w:rPr>
        <w:t xml:space="preserve"> </w:t>
      </w:r>
      <w:r>
        <w:t>opreme,</w:t>
      </w:r>
      <w:r>
        <w:rPr>
          <w:spacing w:val="1"/>
        </w:rPr>
        <w:t xml:space="preserve"> </w:t>
      </w:r>
      <w:r>
        <w:t>provođenje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proofErr w:type="spellStart"/>
      <w:r>
        <w:t>predškole</w:t>
      </w:r>
      <w:proofErr w:type="spellEnd"/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eventualnih</w:t>
      </w:r>
      <w:r>
        <w:rPr>
          <w:spacing w:val="-1"/>
        </w:rPr>
        <w:t xml:space="preserve"> </w:t>
      </w:r>
      <w:r>
        <w:t>kraćih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(rani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učenja</w:t>
      </w:r>
      <w:r>
        <w:rPr>
          <w:spacing w:val="-2"/>
        </w:rPr>
        <w:t xml:space="preserve"> </w:t>
      </w:r>
      <w:r>
        <w:t>stranog</w:t>
      </w:r>
      <w:r>
        <w:rPr>
          <w:spacing w:val="-3"/>
        </w:rPr>
        <w:t xml:space="preserve"> </w:t>
      </w:r>
      <w:r>
        <w:t>jezika,</w:t>
      </w:r>
      <w:r>
        <w:rPr>
          <w:spacing w:val="-1"/>
        </w:rPr>
        <w:t xml:space="preserve"> </w:t>
      </w:r>
      <w:r>
        <w:t>športski program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dr.).</w:t>
      </w:r>
    </w:p>
    <w:p w14:paraId="160B70E3" w14:textId="77777777" w:rsidR="008974DE" w:rsidRDefault="008974DE">
      <w:pPr>
        <w:pStyle w:val="Tijeloteksta"/>
        <w:spacing w:before="7"/>
        <w:rPr>
          <w:sz w:val="27"/>
        </w:rPr>
      </w:pPr>
    </w:p>
    <w:p w14:paraId="4FF68430" w14:textId="77777777" w:rsidR="008974DE" w:rsidRDefault="003A10F7">
      <w:pPr>
        <w:pStyle w:val="Naslov2"/>
      </w:pPr>
      <w:r>
        <w:t>RASHODI</w:t>
      </w:r>
    </w:p>
    <w:p w14:paraId="3F3A0978" w14:textId="3E9185CF" w:rsidR="008974DE" w:rsidRDefault="003A10F7">
      <w:pPr>
        <w:pStyle w:val="Tijeloteksta"/>
        <w:spacing w:before="41" w:line="278" w:lineRule="auto"/>
        <w:ind w:left="116" w:right="117" w:firstLine="719"/>
        <w:jc w:val="both"/>
      </w:pPr>
      <w:r>
        <w:t>Rashodi za redovan</w:t>
      </w:r>
      <w:r>
        <w:rPr>
          <w:spacing w:val="1"/>
        </w:rPr>
        <w:t xml:space="preserve"> </w:t>
      </w:r>
      <w:r>
        <w:t>rad</w:t>
      </w:r>
      <w:r>
        <w:rPr>
          <w:spacing w:val="1"/>
        </w:rPr>
        <w:t xml:space="preserve"> </w:t>
      </w:r>
      <w:r>
        <w:t>Dječjeg vrtića</w:t>
      </w:r>
      <w:r>
        <w:rPr>
          <w:spacing w:val="1"/>
        </w:rPr>
        <w:t xml:space="preserve"> </w:t>
      </w:r>
      <w:r>
        <w:t>za 20</w:t>
      </w:r>
      <w:r w:rsidR="005B3708">
        <w:t>21</w:t>
      </w:r>
      <w:r>
        <w:t>. godinu su</w:t>
      </w:r>
      <w:r>
        <w:rPr>
          <w:spacing w:val="1"/>
        </w:rPr>
        <w:t xml:space="preserve"> </w:t>
      </w:r>
      <w:r>
        <w:t>planirani u</w:t>
      </w:r>
      <w:r>
        <w:rPr>
          <w:spacing w:val="1"/>
        </w:rPr>
        <w:t xml:space="preserve"> </w:t>
      </w:r>
      <w:r>
        <w:t>iznosu od</w:t>
      </w:r>
      <w:r>
        <w:rPr>
          <w:spacing w:val="1"/>
        </w:rPr>
        <w:t xml:space="preserve"> </w:t>
      </w:r>
      <w:r w:rsidR="005B3708">
        <w:t>1.563.000</w:t>
      </w:r>
      <w:r>
        <w:rPr>
          <w:spacing w:val="11"/>
        </w:rPr>
        <w:t xml:space="preserve"> </w:t>
      </w:r>
      <w:r>
        <w:t>kuna</w:t>
      </w:r>
      <w:r>
        <w:rPr>
          <w:spacing w:val="10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čega</w:t>
      </w:r>
      <w:r>
        <w:rPr>
          <w:spacing w:val="12"/>
        </w:rPr>
        <w:t xml:space="preserve"> </w:t>
      </w:r>
      <w:r>
        <w:t>je</w:t>
      </w:r>
      <w:r w:rsidR="008E0114">
        <w:t xml:space="preserve"> </w:t>
      </w:r>
      <w:r w:rsidR="008E0114">
        <w:rPr>
          <w:spacing w:val="13"/>
        </w:rPr>
        <w:t>903</w:t>
      </w:r>
      <w:r w:rsidR="005B3708">
        <w:t>.000</w:t>
      </w:r>
      <w:r>
        <w:t>,00</w:t>
      </w:r>
      <w:r>
        <w:rPr>
          <w:spacing w:val="12"/>
        </w:rPr>
        <w:t xml:space="preserve"> </w:t>
      </w:r>
      <w:r>
        <w:t>kn</w:t>
      </w:r>
      <w:r>
        <w:rPr>
          <w:spacing w:val="14"/>
        </w:rPr>
        <w:t xml:space="preserve"> </w:t>
      </w:r>
      <w:r>
        <w:t>planirano</w:t>
      </w:r>
      <w:r>
        <w:rPr>
          <w:spacing w:val="12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t>rashode</w:t>
      </w:r>
      <w:r>
        <w:rPr>
          <w:spacing w:val="10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t>zaposlene,</w:t>
      </w:r>
      <w:r>
        <w:rPr>
          <w:spacing w:val="12"/>
        </w:rPr>
        <w:t xml:space="preserve"> </w:t>
      </w:r>
      <w:r w:rsidR="005C675F">
        <w:t>585.500</w:t>
      </w:r>
      <w:r>
        <w:t>,00</w:t>
      </w:r>
      <w:r>
        <w:rPr>
          <w:spacing w:val="11"/>
        </w:rPr>
        <w:t xml:space="preserve"> </w:t>
      </w:r>
      <w:r>
        <w:t>kn</w:t>
      </w:r>
    </w:p>
    <w:p w14:paraId="308A06E1" w14:textId="77777777" w:rsidR="008974DE" w:rsidRDefault="008974DE">
      <w:pPr>
        <w:spacing w:line="278" w:lineRule="auto"/>
        <w:jc w:val="both"/>
        <w:sectPr w:rsidR="008974DE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p w14:paraId="3A36A7C0" w14:textId="2111C90A" w:rsidR="008974DE" w:rsidRDefault="003A10F7">
      <w:pPr>
        <w:pStyle w:val="Tijeloteksta"/>
        <w:spacing w:before="76" w:line="276" w:lineRule="auto"/>
        <w:ind w:left="116" w:right="119"/>
        <w:jc w:val="both"/>
      </w:pPr>
      <w:r>
        <w:lastRenderedPageBreak/>
        <w:t xml:space="preserve">za materijalne rashode te </w:t>
      </w:r>
      <w:r w:rsidR="005C675F">
        <w:t>7.500,00 kn</w:t>
      </w:r>
      <w:r>
        <w:t xml:space="preserve"> kn za financijske rashode</w:t>
      </w:r>
      <w:r w:rsidR="005C675F">
        <w:t xml:space="preserve">.Za nabavu dugotrajne imovine (solarni paneli i laptopi za zaposlene)planirano </w:t>
      </w:r>
      <w:r>
        <w:t xml:space="preserve"> je</w:t>
      </w:r>
      <w:r>
        <w:rPr>
          <w:spacing w:val="1"/>
        </w:rPr>
        <w:t xml:space="preserve"> </w:t>
      </w:r>
      <w:r w:rsidR="005C675F">
        <w:t>63</w:t>
      </w:r>
      <w:r>
        <w:t xml:space="preserve">.000,00 kn dok je za </w:t>
      </w:r>
      <w:r w:rsidR="005C675F">
        <w:t>ostale naknade u naravi planirano 4.000,00 kn</w:t>
      </w:r>
    </w:p>
    <w:p w14:paraId="5DCE4B90" w14:textId="77777777" w:rsidR="008974DE" w:rsidRDefault="008974DE">
      <w:pPr>
        <w:pStyle w:val="Tijeloteksta"/>
        <w:spacing w:before="8"/>
        <w:rPr>
          <w:sz w:val="27"/>
        </w:rPr>
      </w:pPr>
    </w:p>
    <w:p w14:paraId="4E35B2D8" w14:textId="1AE24DBB" w:rsidR="008974DE" w:rsidRDefault="003A10F7">
      <w:pPr>
        <w:pStyle w:val="Tijeloteksta"/>
        <w:spacing w:line="276" w:lineRule="auto"/>
        <w:ind w:left="116" w:right="112" w:firstLine="719"/>
        <w:jc w:val="both"/>
      </w:pPr>
      <w:r>
        <w:t>Rashodi za zaposlene obuhvaćaju rashode za bruto plaće djelatnika dječjeg vrtića u</w:t>
      </w:r>
      <w:r>
        <w:rPr>
          <w:spacing w:val="1"/>
        </w:rPr>
        <w:t xml:space="preserve"> </w:t>
      </w:r>
      <w:r>
        <w:t xml:space="preserve">iznosu od </w:t>
      </w:r>
      <w:r w:rsidR="00E11FA8">
        <w:t>778.000,00</w:t>
      </w:r>
      <w:r>
        <w:t xml:space="preserve"> kuna, </w:t>
      </w:r>
      <w:r w:rsidR="00E11FA8">
        <w:t xml:space="preserve">doprinosi na plaće 90.000,00 kn, </w:t>
      </w:r>
    </w:p>
    <w:p w14:paraId="7D1AF902" w14:textId="77777777" w:rsidR="008974DE" w:rsidRDefault="008974DE">
      <w:pPr>
        <w:pStyle w:val="Tijeloteksta"/>
        <w:spacing w:before="8"/>
        <w:rPr>
          <w:sz w:val="27"/>
        </w:rPr>
      </w:pPr>
    </w:p>
    <w:p w14:paraId="0ECFBB30" w14:textId="42843A25" w:rsidR="008974DE" w:rsidRDefault="003A10F7">
      <w:pPr>
        <w:pStyle w:val="Tijeloteksta"/>
        <w:spacing w:before="1"/>
        <w:ind w:left="836"/>
        <w:jc w:val="both"/>
      </w:pPr>
      <w:r>
        <w:t>Materijalni</w:t>
      </w:r>
      <w:r>
        <w:rPr>
          <w:spacing w:val="-1"/>
        </w:rPr>
        <w:t xml:space="preserve"> </w:t>
      </w:r>
      <w:r>
        <w:t>rashodi planirani</w:t>
      </w:r>
      <w:r>
        <w:rPr>
          <w:spacing w:val="-1"/>
        </w:rPr>
        <w:t xml:space="preserve"> </w:t>
      </w:r>
      <w:r>
        <w:t>u ukupnom</w:t>
      </w:r>
      <w:r>
        <w:rPr>
          <w:spacing w:val="-1"/>
        </w:rPr>
        <w:t xml:space="preserve"> </w:t>
      </w:r>
      <w:r>
        <w:t>iznosu od</w:t>
      </w:r>
      <w:r>
        <w:rPr>
          <w:spacing w:val="-1"/>
        </w:rPr>
        <w:t xml:space="preserve"> </w:t>
      </w:r>
      <w:r w:rsidR="0035004B">
        <w:t>585.500</w:t>
      </w:r>
      <w:r>
        <w:t>.000,00 kn</w:t>
      </w:r>
      <w:r>
        <w:rPr>
          <w:spacing w:val="-1"/>
        </w:rPr>
        <w:t xml:space="preserve"> </w:t>
      </w:r>
      <w:r>
        <w:t>obuhvaćaju:</w:t>
      </w:r>
    </w:p>
    <w:p w14:paraId="524CE4D9" w14:textId="46FD2F42" w:rsidR="008974DE" w:rsidRDefault="003A10F7">
      <w:pPr>
        <w:pStyle w:val="Odlomakpopisa"/>
        <w:numPr>
          <w:ilvl w:val="0"/>
          <w:numId w:val="2"/>
        </w:numPr>
        <w:tabs>
          <w:tab w:val="left" w:pos="885"/>
        </w:tabs>
        <w:spacing w:before="41" w:line="276" w:lineRule="auto"/>
        <w:ind w:right="115" w:hanging="360"/>
        <w:rPr>
          <w:sz w:val="24"/>
        </w:rPr>
      </w:pPr>
      <w:r>
        <w:tab/>
      </w:r>
      <w:r>
        <w:rPr>
          <w:sz w:val="24"/>
        </w:rPr>
        <w:t>naknade</w:t>
      </w:r>
      <w:r>
        <w:rPr>
          <w:spacing w:val="1"/>
          <w:sz w:val="24"/>
        </w:rPr>
        <w:t xml:space="preserve"> </w:t>
      </w:r>
      <w:r>
        <w:rPr>
          <w:sz w:val="24"/>
        </w:rPr>
        <w:t>troškova</w:t>
      </w:r>
      <w:r>
        <w:rPr>
          <w:spacing w:val="1"/>
          <w:sz w:val="24"/>
        </w:rPr>
        <w:t xml:space="preserve"> </w:t>
      </w:r>
      <w:r>
        <w:rPr>
          <w:sz w:val="24"/>
        </w:rPr>
        <w:t>zaposlenima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planiranom</w:t>
      </w:r>
      <w:r>
        <w:rPr>
          <w:spacing w:val="1"/>
          <w:sz w:val="24"/>
        </w:rPr>
        <w:t xml:space="preserve"> </w:t>
      </w:r>
      <w:r>
        <w:rPr>
          <w:sz w:val="24"/>
        </w:rPr>
        <w:t>iznosu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 w:rsidR="0035004B">
        <w:rPr>
          <w:sz w:val="24"/>
        </w:rPr>
        <w:t xml:space="preserve"> </w:t>
      </w:r>
      <w:r w:rsidR="0035004B">
        <w:rPr>
          <w:spacing w:val="1"/>
          <w:sz w:val="24"/>
        </w:rPr>
        <w:t>81</w:t>
      </w:r>
      <w:r>
        <w:rPr>
          <w:sz w:val="24"/>
        </w:rPr>
        <w:t>.000,00</w:t>
      </w:r>
      <w:r>
        <w:rPr>
          <w:spacing w:val="1"/>
          <w:sz w:val="24"/>
        </w:rPr>
        <w:t xml:space="preserve"> </w:t>
      </w:r>
      <w:r>
        <w:rPr>
          <w:sz w:val="24"/>
        </w:rPr>
        <w:t>kuna</w:t>
      </w:r>
      <w:r>
        <w:rPr>
          <w:spacing w:val="1"/>
          <w:sz w:val="24"/>
        </w:rPr>
        <w:t xml:space="preserve"> </w:t>
      </w:r>
      <w:r>
        <w:rPr>
          <w:sz w:val="24"/>
        </w:rPr>
        <w:t>(troškovi</w:t>
      </w:r>
      <w:r>
        <w:rPr>
          <w:spacing w:val="-57"/>
          <w:sz w:val="24"/>
        </w:rPr>
        <w:t xml:space="preserve"> </w:t>
      </w:r>
      <w:r>
        <w:rPr>
          <w:sz w:val="24"/>
        </w:rPr>
        <w:t>prijevoza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posao i s posla</w:t>
      </w:r>
      <w:r w:rsidR="0035004B">
        <w:rPr>
          <w:sz w:val="24"/>
        </w:rPr>
        <w:t>,</w:t>
      </w:r>
      <w:r w:rsidR="00FE5CAB">
        <w:rPr>
          <w:sz w:val="24"/>
        </w:rPr>
        <w:t xml:space="preserve"> </w:t>
      </w:r>
      <w:r w:rsidR="0035004B">
        <w:rPr>
          <w:sz w:val="24"/>
        </w:rPr>
        <w:t>regres,</w:t>
      </w:r>
      <w:r w:rsidR="00FE5CAB">
        <w:rPr>
          <w:sz w:val="24"/>
        </w:rPr>
        <w:t xml:space="preserve"> </w:t>
      </w:r>
      <w:r w:rsidR="0035004B">
        <w:rPr>
          <w:sz w:val="24"/>
        </w:rPr>
        <w:t>boži</w:t>
      </w:r>
      <w:r w:rsidR="006427A0">
        <w:rPr>
          <w:sz w:val="24"/>
        </w:rPr>
        <w:t>ć</w:t>
      </w:r>
      <w:r w:rsidR="0035004B">
        <w:rPr>
          <w:sz w:val="24"/>
        </w:rPr>
        <w:t>nice nagrade za radne rezultate</w:t>
      </w:r>
      <w:r w:rsidR="00FE5CAB">
        <w:rPr>
          <w:sz w:val="24"/>
        </w:rPr>
        <w:t xml:space="preserve"> i sl.</w:t>
      </w:r>
      <w:r>
        <w:rPr>
          <w:sz w:val="24"/>
        </w:rPr>
        <w:t>)</w:t>
      </w:r>
    </w:p>
    <w:p w14:paraId="6AF42C73" w14:textId="5FF720A0" w:rsidR="008974DE" w:rsidRDefault="003A10F7">
      <w:pPr>
        <w:pStyle w:val="Odlomakpopisa"/>
        <w:numPr>
          <w:ilvl w:val="0"/>
          <w:numId w:val="2"/>
        </w:numPr>
        <w:tabs>
          <w:tab w:val="left" w:pos="825"/>
        </w:tabs>
        <w:spacing w:line="276" w:lineRule="auto"/>
        <w:ind w:right="117" w:hanging="360"/>
        <w:rPr>
          <w:sz w:val="24"/>
        </w:rPr>
      </w:pPr>
      <w:r>
        <w:rPr>
          <w:sz w:val="24"/>
        </w:rPr>
        <w:t>rashode za materijal i energiju (uredski materijal i materijal za čišćenje i higijenu,</w:t>
      </w:r>
      <w:r>
        <w:rPr>
          <w:spacing w:val="1"/>
          <w:sz w:val="24"/>
        </w:rPr>
        <w:t xml:space="preserve"> </w:t>
      </w:r>
      <w:r>
        <w:rPr>
          <w:sz w:val="24"/>
        </w:rPr>
        <w:t>nabavu namirnica, rashode za energiju, rashode za nabavu sitnog inventara i radne</w:t>
      </w:r>
      <w:r>
        <w:rPr>
          <w:spacing w:val="1"/>
          <w:sz w:val="24"/>
        </w:rPr>
        <w:t xml:space="preserve"> </w:t>
      </w:r>
      <w:r>
        <w:rPr>
          <w:sz w:val="24"/>
        </w:rPr>
        <w:t>odjeće),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planirane u iznosu od </w:t>
      </w:r>
      <w:r w:rsidR="0035004B">
        <w:rPr>
          <w:sz w:val="24"/>
        </w:rPr>
        <w:t>260.000</w:t>
      </w:r>
      <w:r w:rsidR="00323125">
        <w:rPr>
          <w:sz w:val="24"/>
        </w:rPr>
        <w:t>,</w:t>
      </w:r>
      <w:r>
        <w:rPr>
          <w:sz w:val="24"/>
        </w:rPr>
        <w:t>00 kuna,</w:t>
      </w:r>
    </w:p>
    <w:p w14:paraId="345A2CE4" w14:textId="14227E2F" w:rsidR="008974DE" w:rsidRDefault="003A10F7">
      <w:pPr>
        <w:pStyle w:val="Odlomakpopisa"/>
        <w:numPr>
          <w:ilvl w:val="0"/>
          <w:numId w:val="2"/>
        </w:numPr>
        <w:tabs>
          <w:tab w:val="left" w:pos="825"/>
        </w:tabs>
        <w:spacing w:line="276" w:lineRule="auto"/>
        <w:ind w:right="116" w:hanging="360"/>
        <w:rPr>
          <w:sz w:val="24"/>
        </w:rPr>
      </w:pPr>
      <w:r>
        <w:rPr>
          <w:sz w:val="24"/>
        </w:rPr>
        <w:t xml:space="preserve">rashode za usluge planirane u iznosu od </w:t>
      </w:r>
      <w:r w:rsidR="00323125">
        <w:rPr>
          <w:sz w:val="24"/>
        </w:rPr>
        <w:t>137.000,</w:t>
      </w:r>
      <w:r>
        <w:rPr>
          <w:sz w:val="24"/>
        </w:rPr>
        <w:t>00 kn (rashodi telefona i pošte, rashodi</w:t>
      </w:r>
      <w:r>
        <w:rPr>
          <w:spacing w:val="-57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usluge</w:t>
      </w:r>
      <w:r>
        <w:rPr>
          <w:spacing w:val="1"/>
          <w:sz w:val="24"/>
        </w:rPr>
        <w:t xml:space="preserve"> </w:t>
      </w:r>
      <w:r>
        <w:rPr>
          <w:sz w:val="24"/>
        </w:rPr>
        <w:t>promidžbe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informiranja,</w:t>
      </w:r>
      <w:r>
        <w:rPr>
          <w:spacing w:val="1"/>
          <w:sz w:val="24"/>
        </w:rPr>
        <w:t xml:space="preserve"> </w:t>
      </w:r>
      <w:r>
        <w:rPr>
          <w:sz w:val="24"/>
        </w:rPr>
        <w:t>komunalne</w:t>
      </w:r>
      <w:r>
        <w:rPr>
          <w:spacing w:val="1"/>
          <w:sz w:val="24"/>
        </w:rPr>
        <w:t xml:space="preserve"> </w:t>
      </w:r>
      <w:r>
        <w:rPr>
          <w:sz w:val="24"/>
        </w:rPr>
        <w:t>usluge,</w:t>
      </w:r>
      <w:r>
        <w:rPr>
          <w:spacing w:val="1"/>
          <w:sz w:val="24"/>
        </w:rPr>
        <w:t xml:space="preserve"> </w:t>
      </w:r>
      <w:r>
        <w:rPr>
          <w:sz w:val="24"/>
        </w:rPr>
        <w:t>najamnine,</w:t>
      </w:r>
      <w:r>
        <w:rPr>
          <w:spacing w:val="1"/>
          <w:sz w:val="24"/>
        </w:rPr>
        <w:t xml:space="preserve"> </w:t>
      </w:r>
      <w:r>
        <w:rPr>
          <w:sz w:val="24"/>
        </w:rPr>
        <w:t>zdravstvene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higijeničarske</w:t>
      </w:r>
      <w:r>
        <w:rPr>
          <w:spacing w:val="-3"/>
          <w:sz w:val="24"/>
        </w:rPr>
        <w:t xml:space="preserve"> </w:t>
      </w:r>
      <w:r>
        <w:rPr>
          <w:sz w:val="24"/>
        </w:rPr>
        <w:t>usluge, mikrobiološka ispitivanja,</w:t>
      </w:r>
      <w:r>
        <w:rPr>
          <w:spacing w:val="-1"/>
          <w:sz w:val="24"/>
        </w:rPr>
        <w:t xml:space="preserve"> </w:t>
      </w:r>
      <w:r>
        <w:rPr>
          <w:sz w:val="24"/>
        </w:rPr>
        <w:t>računalne i</w:t>
      </w:r>
      <w:r>
        <w:rPr>
          <w:spacing w:val="2"/>
          <w:sz w:val="24"/>
        </w:rPr>
        <w:t xml:space="preserve"> </w:t>
      </w:r>
      <w:r>
        <w:rPr>
          <w:sz w:val="24"/>
        </w:rPr>
        <w:t>ostale</w:t>
      </w:r>
      <w:r>
        <w:rPr>
          <w:spacing w:val="-1"/>
          <w:sz w:val="24"/>
        </w:rPr>
        <w:t xml:space="preserve"> </w:t>
      </w:r>
      <w:r>
        <w:rPr>
          <w:sz w:val="24"/>
        </w:rPr>
        <w:t>usluge),</w:t>
      </w:r>
    </w:p>
    <w:p w14:paraId="0278FD13" w14:textId="69119858" w:rsidR="008974DE" w:rsidRDefault="003A10F7">
      <w:pPr>
        <w:pStyle w:val="Odlomakpopisa"/>
        <w:numPr>
          <w:ilvl w:val="0"/>
          <w:numId w:val="2"/>
        </w:numPr>
        <w:tabs>
          <w:tab w:val="left" w:pos="825"/>
        </w:tabs>
        <w:spacing w:line="276" w:lineRule="auto"/>
        <w:ind w:right="117" w:hanging="360"/>
        <w:rPr>
          <w:sz w:val="24"/>
        </w:rPr>
      </w:pPr>
      <w:r>
        <w:rPr>
          <w:sz w:val="24"/>
        </w:rPr>
        <w:t xml:space="preserve">ostale nespomenute rashode planirane u iznosu od </w:t>
      </w:r>
      <w:r w:rsidR="00323125">
        <w:rPr>
          <w:sz w:val="24"/>
        </w:rPr>
        <w:t>35</w:t>
      </w:r>
      <w:r>
        <w:rPr>
          <w:sz w:val="24"/>
        </w:rPr>
        <w:t>.000,00 kuna, a odnose se na</w:t>
      </w:r>
      <w:r>
        <w:rPr>
          <w:spacing w:val="1"/>
          <w:sz w:val="24"/>
        </w:rPr>
        <w:t xml:space="preserve"> </w:t>
      </w:r>
      <w:r>
        <w:rPr>
          <w:sz w:val="24"/>
        </w:rPr>
        <w:t>naknade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rad povjerenstava</w:t>
      </w:r>
      <w:r>
        <w:rPr>
          <w:spacing w:val="-2"/>
          <w:sz w:val="24"/>
        </w:rPr>
        <w:t xml:space="preserve"> </w:t>
      </w:r>
      <w:r>
        <w:rPr>
          <w:sz w:val="24"/>
        </w:rPr>
        <w:t>i vijeća,</w:t>
      </w:r>
      <w:r>
        <w:rPr>
          <w:spacing w:val="-1"/>
          <w:sz w:val="24"/>
        </w:rPr>
        <w:t xml:space="preserve"> </w:t>
      </w:r>
      <w:r>
        <w:rPr>
          <w:sz w:val="24"/>
        </w:rPr>
        <w:t>reprezentaciju te</w:t>
      </w:r>
      <w:r>
        <w:rPr>
          <w:spacing w:val="-1"/>
          <w:sz w:val="24"/>
        </w:rPr>
        <w:t xml:space="preserve"> </w:t>
      </w:r>
      <w:r>
        <w:rPr>
          <w:sz w:val="24"/>
        </w:rPr>
        <w:t>pristojbe</w:t>
      </w:r>
      <w:r>
        <w:rPr>
          <w:spacing w:val="-1"/>
          <w:sz w:val="24"/>
        </w:rPr>
        <w:t xml:space="preserve"> </w:t>
      </w:r>
      <w:r>
        <w:rPr>
          <w:sz w:val="24"/>
        </w:rPr>
        <w:t>i naknade.</w:t>
      </w:r>
    </w:p>
    <w:p w14:paraId="769177FF" w14:textId="77777777" w:rsidR="008974DE" w:rsidRDefault="008974DE">
      <w:pPr>
        <w:pStyle w:val="Tijeloteksta"/>
        <w:spacing w:before="6"/>
        <w:rPr>
          <w:sz w:val="27"/>
        </w:rPr>
      </w:pPr>
    </w:p>
    <w:p w14:paraId="45B57763" w14:textId="2066E8DA" w:rsidR="008974DE" w:rsidRDefault="003A10F7">
      <w:pPr>
        <w:pStyle w:val="Tijeloteksta"/>
        <w:spacing w:line="278" w:lineRule="auto"/>
        <w:ind w:left="116" w:right="114" w:firstLine="719"/>
        <w:jc w:val="both"/>
      </w:pPr>
      <w:r>
        <w:t xml:space="preserve">Financijski rashodi su planirani u iznosu od </w:t>
      </w:r>
      <w:r w:rsidR="00941188">
        <w:t>7</w:t>
      </w:r>
      <w:r>
        <w:t>.000,00 kuna za 20</w:t>
      </w:r>
      <w:r w:rsidR="00941188">
        <w:t>22</w:t>
      </w:r>
      <w:r>
        <w:t>. godinu, a odnose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usluge</w:t>
      </w:r>
      <w:r>
        <w:rPr>
          <w:spacing w:val="-1"/>
        </w:rPr>
        <w:t xml:space="preserve"> </w:t>
      </w:r>
      <w:r>
        <w:t>platnog</w:t>
      </w:r>
      <w:r>
        <w:rPr>
          <w:spacing w:val="-3"/>
        </w:rPr>
        <w:t xml:space="preserve"> </w:t>
      </w:r>
      <w:r>
        <w:t>prometa.</w:t>
      </w:r>
      <w:r w:rsidR="00FE5CAB">
        <w:t xml:space="preserve"> </w:t>
      </w:r>
    </w:p>
    <w:p w14:paraId="26FFB343" w14:textId="250E6CDA" w:rsidR="00FE5CAB" w:rsidRDefault="00FE5CAB">
      <w:pPr>
        <w:pStyle w:val="Tijeloteksta"/>
        <w:spacing w:line="278" w:lineRule="auto"/>
        <w:ind w:left="116" w:right="114" w:firstLine="719"/>
        <w:jc w:val="both"/>
      </w:pPr>
      <w:r>
        <w:t xml:space="preserve">Ostale naknade iz proračuna u naravi planirane su u iznosu od 4.000,00 kn </w:t>
      </w:r>
    </w:p>
    <w:p w14:paraId="5DB1E435" w14:textId="77777777" w:rsidR="008974DE" w:rsidRDefault="008974DE">
      <w:pPr>
        <w:pStyle w:val="Tijeloteksta"/>
        <w:spacing w:before="2"/>
        <w:rPr>
          <w:sz w:val="27"/>
        </w:rPr>
      </w:pPr>
    </w:p>
    <w:p w14:paraId="0C8CBDE4" w14:textId="115A540C" w:rsidR="008974DE" w:rsidRDefault="003A10F7">
      <w:pPr>
        <w:pStyle w:val="Tijeloteksta"/>
        <w:spacing w:line="276" w:lineRule="auto"/>
        <w:ind w:left="116" w:right="112" w:firstLine="719"/>
        <w:jc w:val="both"/>
      </w:pPr>
      <w:r>
        <w:t>Rashodi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 w:rsidR="00941188">
        <w:t xml:space="preserve">nabavu dugotrajne imovine planirani su u iznosu </w:t>
      </w:r>
      <w:r>
        <w:t>su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 w:rsidR="00941188">
        <w:t>63</w:t>
      </w:r>
      <w:r>
        <w:t>.000,00</w:t>
      </w:r>
      <w:r>
        <w:rPr>
          <w:spacing w:val="-1"/>
        </w:rPr>
        <w:t xml:space="preserve"> </w:t>
      </w:r>
      <w:r>
        <w:t>kuna, a</w:t>
      </w:r>
      <w:r>
        <w:rPr>
          <w:spacing w:val="-1"/>
        </w:rPr>
        <w:t xml:space="preserve"> </w:t>
      </w:r>
      <w:r>
        <w:t>odnose se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 w:rsidR="00941188">
        <w:t>nabavu laptopa za odgajatelje zbog mogu</w:t>
      </w:r>
      <w:r w:rsidR="00FE5CAB">
        <w:t>ć</w:t>
      </w:r>
      <w:r w:rsidR="00941188">
        <w:t xml:space="preserve">nosti sudjelovanja na </w:t>
      </w:r>
      <w:proofErr w:type="spellStart"/>
      <w:r w:rsidR="00941188">
        <w:t>webinarima</w:t>
      </w:r>
      <w:proofErr w:type="spellEnd"/>
      <w:r w:rsidR="00941188">
        <w:t xml:space="preserve"> i nabavu solarnih panela</w:t>
      </w:r>
      <w:r w:rsidR="00FE5CAB">
        <w:t xml:space="preserve"> zbog uštede električne energije.</w:t>
      </w:r>
    </w:p>
    <w:p w14:paraId="37A62FC8" w14:textId="77777777" w:rsidR="008974DE" w:rsidRDefault="008974DE">
      <w:pPr>
        <w:pStyle w:val="Tijeloteksta"/>
        <w:spacing w:before="5"/>
        <w:rPr>
          <w:sz w:val="27"/>
        </w:rPr>
      </w:pPr>
    </w:p>
    <w:p w14:paraId="7D83DA67" w14:textId="77777777" w:rsidR="008974DE" w:rsidRDefault="003A10F7">
      <w:pPr>
        <w:pStyle w:val="Naslov2"/>
      </w:pPr>
      <w:r>
        <w:t>PRIHODI</w:t>
      </w:r>
    </w:p>
    <w:p w14:paraId="465E9DF3" w14:textId="63F66499" w:rsidR="008974DE" w:rsidRDefault="003A10F7">
      <w:pPr>
        <w:pStyle w:val="Tijeloteksta"/>
        <w:spacing w:before="44" w:line="276" w:lineRule="auto"/>
        <w:ind w:left="116" w:right="113" w:firstLine="719"/>
        <w:jc w:val="both"/>
      </w:pPr>
      <w:r>
        <w:t>Svi ovi rashodi u 20</w:t>
      </w:r>
      <w:r w:rsidR="00FE5CAB">
        <w:t>22</w:t>
      </w:r>
      <w:r>
        <w:t>. godini će se financirati iz prihoda koji su planirani u iznosu od</w:t>
      </w:r>
      <w:r>
        <w:rPr>
          <w:spacing w:val="1"/>
        </w:rPr>
        <w:t xml:space="preserve"> </w:t>
      </w:r>
      <w:r w:rsidR="00FE5CAB">
        <w:t>1.563.000</w:t>
      </w:r>
      <w:r>
        <w:t>,00 kuna u Proračunu Općin</w:t>
      </w:r>
      <w:r w:rsidR="002F5C31">
        <w:t>e Ivanska</w:t>
      </w:r>
      <w:r>
        <w:t xml:space="preserve">, od čega je </w:t>
      </w:r>
      <w:r w:rsidR="002F5C31">
        <w:t>1.005.500</w:t>
      </w:r>
      <w:r>
        <w:t>,00 kuna osigurano iz</w:t>
      </w:r>
      <w:r>
        <w:rPr>
          <w:spacing w:val="1"/>
        </w:rPr>
        <w:t xml:space="preserve"> </w:t>
      </w:r>
      <w:r>
        <w:t xml:space="preserve">prihoda Općine </w:t>
      </w:r>
      <w:r w:rsidR="002F5C31">
        <w:t>Ivanska</w:t>
      </w:r>
      <w:r>
        <w:t xml:space="preserve">, dok je </w:t>
      </w:r>
      <w:r w:rsidR="002F5C31">
        <w:t>557.500</w:t>
      </w:r>
      <w:r>
        <w:t>.000,00 kuna planirano od participacije roditelja</w:t>
      </w:r>
      <w:r>
        <w:rPr>
          <w:spacing w:val="1"/>
        </w:rPr>
        <w:t xml:space="preserve"> </w:t>
      </w:r>
      <w:r>
        <w:t>djece korisnika dječjeg vrtića „</w:t>
      </w:r>
      <w:r w:rsidR="002F5C31">
        <w:t>Ivančica</w:t>
      </w:r>
      <w:r>
        <w:t xml:space="preserve">“ s područja Općina </w:t>
      </w:r>
      <w:proofErr w:type="spellStart"/>
      <w:r w:rsidR="002F5C31">
        <w:t>Ivanska,Berek</w:t>
      </w:r>
      <w:proofErr w:type="spellEnd"/>
      <w:r w:rsidR="002F5C31">
        <w:t xml:space="preserve"> i </w:t>
      </w:r>
      <w:proofErr w:type="spellStart"/>
      <w:r w:rsidR="002F5C31">
        <w:t>Štefanje</w:t>
      </w:r>
      <w:proofErr w:type="spellEnd"/>
      <w:r w:rsidR="002F5C31">
        <w:t xml:space="preserve"> te</w:t>
      </w:r>
      <w:r>
        <w:t xml:space="preserve"> od</w:t>
      </w:r>
      <w:r>
        <w:rPr>
          <w:spacing w:val="1"/>
        </w:rPr>
        <w:t xml:space="preserve"> </w:t>
      </w:r>
      <w:r>
        <w:t>Općin</w:t>
      </w:r>
      <w:r w:rsidR="002F5C31">
        <w:t>a</w:t>
      </w:r>
      <w:r>
        <w:t xml:space="preserve"> </w:t>
      </w:r>
      <w:proofErr w:type="spellStart"/>
      <w:r w:rsidR="002F5C31">
        <w:t>Općina</w:t>
      </w:r>
      <w:proofErr w:type="spellEnd"/>
      <w:r w:rsidR="002F5C31">
        <w:t xml:space="preserve"> Ivanska, </w:t>
      </w:r>
      <w:proofErr w:type="spellStart"/>
      <w:r w:rsidR="002F5C31">
        <w:t>Berek</w:t>
      </w:r>
      <w:proofErr w:type="spellEnd"/>
      <w:r w:rsidR="002F5C31">
        <w:t xml:space="preserve"> i </w:t>
      </w:r>
      <w:proofErr w:type="spellStart"/>
      <w:r w:rsidR="002F5C31">
        <w:t>Štefanje</w:t>
      </w:r>
      <w:proofErr w:type="spellEnd"/>
      <w:r w:rsidR="002F5C31">
        <w:t xml:space="preserve"> </w:t>
      </w:r>
      <w:r>
        <w:t>koja, sukladno Sporazumu, sufinancira dio troškova Vrtića za djecu</w:t>
      </w:r>
      <w:r>
        <w:rPr>
          <w:spacing w:val="1"/>
        </w:rPr>
        <w:t xml:space="preserve"> </w:t>
      </w:r>
      <w:r>
        <w:t>polaznike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njihovog</w:t>
      </w:r>
      <w:r>
        <w:rPr>
          <w:spacing w:val="-3"/>
        </w:rPr>
        <w:t xml:space="preserve"> </w:t>
      </w:r>
      <w:r>
        <w:t>područja</w:t>
      </w:r>
      <w:r w:rsidR="006427A0">
        <w:t>.</w:t>
      </w:r>
    </w:p>
    <w:p w14:paraId="36DE48EC" w14:textId="77777777" w:rsidR="008974DE" w:rsidRDefault="008974DE">
      <w:pPr>
        <w:pStyle w:val="Tijeloteksta"/>
        <w:spacing w:before="5"/>
        <w:rPr>
          <w:sz w:val="27"/>
        </w:rPr>
      </w:pPr>
    </w:p>
    <w:p w14:paraId="53CCA1D5" w14:textId="300C2D5A" w:rsidR="008974DE" w:rsidRDefault="003A10F7" w:rsidP="00816794">
      <w:pPr>
        <w:pStyle w:val="Tijeloteksta"/>
        <w:spacing w:before="1" w:line="276" w:lineRule="auto"/>
        <w:ind w:left="116" w:right="112" w:firstLine="719"/>
        <w:jc w:val="both"/>
      </w:pPr>
      <w:r>
        <w:t xml:space="preserve">Ekonomska cijena za korištenje programa dječjeg vrtića iznosi </w:t>
      </w:r>
      <w:r w:rsidR="002F5C31">
        <w:t>1.966</w:t>
      </w:r>
      <w:r>
        <w:t xml:space="preserve">,00 </w:t>
      </w:r>
      <w:r w:rsidR="00816794">
        <w:t>.</w:t>
      </w:r>
      <w:r>
        <w:t>Roditelji za djecu s prebivalištem na područj</w:t>
      </w:r>
      <w:r w:rsidR="00816794">
        <w:t xml:space="preserve">a navedenih općina </w:t>
      </w:r>
      <w:r>
        <w:t>sudjeluju u cijeni programa dječjeg vrtića u</w:t>
      </w:r>
      <w:r>
        <w:rPr>
          <w:spacing w:val="1"/>
        </w:rPr>
        <w:t xml:space="preserve"> </w:t>
      </w:r>
      <w:r>
        <w:t xml:space="preserve">iznosu </w:t>
      </w:r>
      <w:r w:rsidR="00816794">
        <w:t>590</w:t>
      </w:r>
      <w:r>
        <w:t xml:space="preserve">,00 kuna za prvo dijete, </w:t>
      </w:r>
      <w:r w:rsidR="00816794">
        <w:t>dok</w:t>
      </w:r>
      <w:r>
        <w:t xml:space="preserve"> cijena za drugo dijete </w:t>
      </w:r>
      <w:r w:rsidR="00816794">
        <w:t>iznosi 442,50 kn</w:t>
      </w:r>
      <w:r>
        <w:t>.</w:t>
      </w:r>
      <w:r>
        <w:rPr>
          <w:spacing w:val="1"/>
        </w:rPr>
        <w:t xml:space="preserve"> </w:t>
      </w:r>
      <w:r>
        <w:t>Preostali</w:t>
      </w:r>
      <w:r>
        <w:rPr>
          <w:spacing w:val="1"/>
        </w:rPr>
        <w:t xml:space="preserve"> </w:t>
      </w:r>
      <w:r>
        <w:t>iznos</w:t>
      </w:r>
      <w:r>
        <w:rPr>
          <w:spacing w:val="1"/>
        </w:rPr>
        <w:t xml:space="preserve"> </w:t>
      </w:r>
      <w:r>
        <w:t>ekonomske</w:t>
      </w:r>
      <w:r>
        <w:rPr>
          <w:spacing w:val="1"/>
        </w:rPr>
        <w:t xml:space="preserve"> </w:t>
      </w:r>
      <w:r>
        <w:t>cijene</w:t>
      </w:r>
      <w:r>
        <w:rPr>
          <w:spacing w:val="1"/>
        </w:rPr>
        <w:t xml:space="preserve"> </w:t>
      </w:r>
      <w:r>
        <w:t>nadoknađuje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Općinskog</w:t>
      </w:r>
      <w:r>
        <w:rPr>
          <w:spacing w:val="50"/>
        </w:rPr>
        <w:t xml:space="preserve"> </w:t>
      </w:r>
      <w:r>
        <w:t>proračuna</w:t>
      </w:r>
      <w:r>
        <w:rPr>
          <w:spacing w:val="51"/>
        </w:rPr>
        <w:t xml:space="preserve"> </w:t>
      </w:r>
      <w:r>
        <w:t>Općine</w:t>
      </w:r>
      <w:r>
        <w:rPr>
          <w:spacing w:val="52"/>
        </w:rPr>
        <w:t xml:space="preserve"> </w:t>
      </w:r>
      <w:r w:rsidR="00816794">
        <w:t>Ivanska</w:t>
      </w:r>
      <w:r>
        <w:t>,</w:t>
      </w:r>
      <w:r w:rsidR="00816794">
        <w:t xml:space="preserve"> </w:t>
      </w:r>
      <w:proofErr w:type="spellStart"/>
      <w:r w:rsidR="00816794">
        <w:t>Berek</w:t>
      </w:r>
      <w:proofErr w:type="spellEnd"/>
      <w:r w:rsidR="00816794">
        <w:t xml:space="preserve"> i </w:t>
      </w:r>
      <w:proofErr w:type="spellStart"/>
      <w:r w:rsidR="00816794">
        <w:t>Štefanje</w:t>
      </w:r>
      <w:proofErr w:type="spellEnd"/>
      <w:r w:rsidR="00816794">
        <w:rPr>
          <w:spacing w:val="52"/>
        </w:rPr>
        <w:t>.</w:t>
      </w:r>
    </w:p>
    <w:p w14:paraId="6C693986" w14:textId="77777777" w:rsidR="008974DE" w:rsidRDefault="008974DE">
      <w:pPr>
        <w:pStyle w:val="Tijeloteksta"/>
        <w:spacing w:before="3"/>
        <w:rPr>
          <w:sz w:val="27"/>
        </w:rPr>
      </w:pPr>
    </w:p>
    <w:p w14:paraId="1BD0BF05" w14:textId="677067D4" w:rsidR="008974DE" w:rsidRDefault="003A10F7">
      <w:pPr>
        <w:pStyle w:val="Tijeloteksta"/>
        <w:spacing w:line="276" w:lineRule="auto"/>
        <w:ind w:left="116" w:firstLine="707"/>
      </w:pPr>
      <w:r>
        <w:t>Dječji vrtić</w:t>
      </w:r>
      <w:r>
        <w:rPr>
          <w:spacing w:val="-2"/>
        </w:rPr>
        <w:t xml:space="preserve"> </w:t>
      </w:r>
      <w:r>
        <w:t>„</w:t>
      </w:r>
      <w:r w:rsidR="00816794">
        <w:t>Ivančica</w:t>
      </w:r>
      <w:r>
        <w:t>“</w:t>
      </w:r>
      <w:r>
        <w:rPr>
          <w:spacing w:val="58"/>
        </w:rPr>
        <w:t xml:space="preserve"> </w:t>
      </w:r>
      <w:r w:rsidR="00816794">
        <w:t>Ivanska</w:t>
      </w:r>
      <w:r>
        <w:rPr>
          <w:spacing w:val="1"/>
        </w:rPr>
        <w:t xml:space="preserve"> </w:t>
      </w:r>
      <w:r>
        <w:t>postavio je</w:t>
      </w:r>
      <w:r>
        <w:rPr>
          <w:spacing w:val="-2"/>
        </w:rPr>
        <w:t xml:space="preserve"> </w:t>
      </w:r>
      <w:r>
        <w:t>svoj:</w:t>
      </w:r>
    </w:p>
    <w:p w14:paraId="323CE7AD" w14:textId="77777777" w:rsidR="008974DE" w:rsidRDefault="008974DE">
      <w:pPr>
        <w:pStyle w:val="Tijeloteksta"/>
        <w:spacing w:before="7"/>
        <w:rPr>
          <w:sz w:val="27"/>
        </w:rPr>
      </w:pPr>
    </w:p>
    <w:p w14:paraId="6590AEEA" w14:textId="3F4482A5" w:rsidR="008974DE" w:rsidRDefault="003A10F7">
      <w:pPr>
        <w:pStyle w:val="Tijeloteksta"/>
        <w:ind w:left="116"/>
      </w:pPr>
      <w:r>
        <w:rPr>
          <w:b/>
        </w:rPr>
        <w:t>OPĆI</w:t>
      </w:r>
      <w:r>
        <w:rPr>
          <w:b/>
          <w:spacing w:val="-3"/>
        </w:rPr>
        <w:t xml:space="preserve"> </w:t>
      </w:r>
      <w:r>
        <w:rPr>
          <w:b/>
        </w:rPr>
        <w:t>CILJ</w:t>
      </w:r>
      <w:r>
        <w:t>:</w:t>
      </w:r>
      <w:r>
        <w:rPr>
          <w:spacing w:val="-1"/>
        </w:rPr>
        <w:t xml:space="preserve"> </w:t>
      </w:r>
      <w:r>
        <w:t>Osigurati</w:t>
      </w:r>
      <w:r>
        <w:rPr>
          <w:spacing w:val="-2"/>
        </w:rPr>
        <w:t xml:space="preserve"> </w:t>
      </w:r>
      <w:r>
        <w:t>veći</w:t>
      </w:r>
      <w:r>
        <w:rPr>
          <w:spacing w:val="-1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predškolskog</w:t>
      </w:r>
      <w:r>
        <w:rPr>
          <w:spacing w:val="-4"/>
        </w:rPr>
        <w:t xml:space="preserve"> </w:t>
      </w:r>
      <w:r>
        <w:t>odgoja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području</w:t>
      </w:r>
      <w:r>
        <w:rPr>
          <w:spacing w:val="-2"/>
        </w:rPr>
        <w:t xml:space="preserve"> </w:t>
      </w:r>
      <w:r>
        <w:t>Općine</w:t>
      </w:r>
      <w:r>
        <w:rPr>
          <w:spacing w:val="-1"/>
        </w:rPr>
        <w:t xml:space="preserve"> </w:t>
      </w:r>
      <w:r w:rsidR="00816794">
        <w:t>Ivanska</w:t>
      </w:r>
      <w:r>
        <w:t>.</w:t>
      </w:r>
    </w:p>
    <w:p w14:paraId="7A932364" w14:textId="77777777" w:rsidR="008974DE" w:rsidRDefault="008974DE">
      <w:pPr>
        <w:pStyle w:val="Tijeloteksta"/>
        <w:spacing w:before="1"/>
        <w:rPr>
          <w:sz w:val="31"/>
        </w:rPr>
      </w:pPr>
    </w:p>
    <w:p w14:paraId="79C1B21B" w14:textId="77777777" w:rsidR="008974DE" w:rsidRDefault="003A10F7">
      <w:pPr>
        <w:pStyle w:val="Tijeloteksta"/>
        <w:spacing w:before="1" w:line="278" w:lineRule="auto"/>
        <w:ind w:left="116"/>
      </w:pPr>
      <w:r>
        <w:rPr>
          <w:b/>
        </w:rPr>
        <w:t>POSEBNI</w:t>
      </w:r>
      <w:r>
        <w:rPr>
          <w:b/>
          <w:spacing w:val="56"/>
        </w:rPr>
        <w:t xml:space="preserve"> </w:t>
      </w:r>
      <w:r>
        <w:rPr>
          <w:b/>
        </w:rPr>
        <w:t>CILJ:</w:t>
      </w:r>
      <w:r>
        <w:rPr>
          <w:b/>
          <w:spacing w:val="58"/>
        </w:rPr>
        <w:t xml:space="preserve"> </w:t>
      </w:r>
      <w:r>
        <w:t>Ostvariti</w:t>
      </w:r>
      <w:r>
        <w:rPr>
          <w:spacing w:val="58"/>
        </w:rPr>
        <w:t xml:space="preserve"> </w:t>
      </w:r>
      <w:r>
        <w:t>kvalitetu</w:t>
      </w:r>
      <w:r>
        <w:rPr>
          <w:spacing w:val="57"/>
        </w:rPr>
        <w:t xml:space="preserve"> </w:t>
      </w:r>
      <w:r>
        <w:t>smještaja</w:t>
      </w:r>
      <w:r>
        <w:rPr>
          <w:spacing w:val="57"/>
        </w:rPr>
        <w:t xml:space="preserve"> </w:t>
      </w:r>
      <w:r>
        <w:t>djece</w:t>
      </w:r>
      <w:r>
        <w:rPr>
          <w:spacing w:val="56"/>
        </w:rPr>
        <w:t xml:space="preserve"> </w:t>
      </w:r>
      <w:r>
        <w:t>u</w:t>
      </w:r>
      <w:r>
        <w:rPr>
          <w:spacing w:val="56"/>
        </w:rPr>
        <w:t xml:space="preserve"> </w:t>
      </w:r>
      <w:r>
        <w:t>predškolskoj</w:t>
      </w:r>
      <w:r>
        <w:rPr>
          <w:spacing w:val="58"/>
        </w:rPr>
        <w:t xml:space="preserve"> </w:t>
      </w:r>
      <w:r>
        <w:t>ustanovi</w:t>
      </w:r>
      <w:r>
        <w:rPr>
          <w:spacing w:val="58"/>
        </w:rPr>
        <w:t xml:space="preserve"> </w:t>
      </w:r>
      <w:r>
        <w:t>u</w:t>
      </w:r>
      <w:r>
        <w:rPr>
          <w:spacing w:val="57"/>
        </w:rPr>
        <w:t xml:space="preserve"> </w:t>
      </w:r>
      <w:r>
        <w:t>skladu</w:t>
      </w:r>
      <w:r>
        <w:rPr>
          <w:spacing w:val="55"/>
        </w:rPr>
        <w:t xml:space="preserve"> </w:t>
      </w:r>
      <w:r>
        <w:t>s</w:t>
      </w:r>
      <w:r>
        <w:rPr>
          <w:spacing w:val="-57"/>
        </w:rPr>
        <w:t xml:space="preserve"> </w:t>
      </w:r>
      <w:r>
        <w:t>normativima</w:t>
      </w:r>
      <w:r>
        <w:rPr>
          <w:spacing w:val="-2"/>
        </w:rPr>
        <w:t xml:space="preserve"> </w:t>
      </w:r>
      <w:r>
        <w:t>utvrđenog</w:t>
      </w:r>
      <w:r>
        <w:rPr>
          <w:spacing w:val="-4"/>
        </w:rPr>
        <w:t xml:space="preserve"> </w:t>
      </w:r>
      <w:r>
        <w:t>standarda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svrhu</w:t>
      </w:r>
      <w:r>
        <w:rPr>
          <w:spacing w:val="-1"/>
        </w:rPr>
        <w:t xml:space="preserve"> </w:t>
      </w:r>
      <w:r>
        <w:t>očuvanja</w:t>
      </w:r>
      <w:r>
        <w:rPr>
          <w:spacing w:val="-1"/>
        </w:rPr>
        <w:t xml:space="preserve"> </w:t>
      </w:r>
      <w:r>
        <w:t>tjelesnog</w:t>
      </w:r>
      <w:r>
        <w:rPr>
          <w:spacing w:val="-4"/>
        </w:rPr>
        <w:t xml:space="preserve"> </w:t>
      </w:r>
      <w:r>
        <w:t>i mentalnog</w:t>
      </w:r>
      <w:r>
        <w:rPr>
          <w:spacing w:val="-1"/>
        </w:rPr>
        <w:t xml:space="preserve"> </w:t>
      </w:r>
      <w:r>
        <w:t>razvoja</w:t>
      </w:r>
      <w:r>
        <w:rPr>
          <w:spacing w:val="-1"/>
        </w:rPr>
        <w:t xml:space="preserve"> </w:t>
      </w:r>
      <w:r>
        <w:t>djece.</w:t>
      </w:r>
    </w:p>
    <w:p w14:paraId="16DA9C8A" w14:textId="77777777" w:rsidR="008974DE" w:rsidRDefault="008974DE">
      <w:pPr>
        <w:pStyle w:val="Tijeloteksta"/>
        <w:spacing w:before="2"/>
        <w:rPr>
          <w:sz w:val="27"/>
        </w:rPr>
      </w:pPr>
    </w:p>
    <w:p w14:paraId="5BB40ECE" w14:textId="77777777" w:rsidR="008974DE" w:rsidRDefault="003A10F7">
      <w:pPr>
        <w:pStyle w:val="Naslov1"/>
        <w:ind w:left="116"/>
        <w:rPr>
          <w:b w:val="0"/>
        </w:rPr>
      </w:pPr>
      <w:r>
        <w:lastRenderedPageBreak/>
        <w:t>POKAZATELJI</w:t>
      </w:r>
      <w:r>
        <w:rPr>
          <w:spacing w:val="-5"/>
        </w:rPr>
        <w:t xml:space="preserve"> </w:t>
      </w:r>
      <w:r>
        <w:t>USPJEŠNOSTI</w:t>
      </w:r>
      <w:r>
        <w:rPr>
          <w:b w:val="0"/>
        </w:rPr>
        <w:t>:</w:t>
      </w:r>
    </w:p>
    <w:p w14:paraId="25A8E947" w14:textId="77777777" w:rsidR="008974DE" w:rsidRDefault="003A10F7">
      <w:pPr>
        <w:pStyle w:val="Odlomakpopisa"/>
        <w:numPr>
          <w:ilvl w:val="0"/>
          <w:numId w:val="1"/>
        </w:numPr>
        <w:tabs>
          <w:tab w:val="left" w:pos="825"/>
        </w:tabs>
        <w:spacing w:before="41" w:line="271" w:lineRule="auto"/>
        <w:ind w:right="112" w:hanging="360"/>
        <w:rPr>
          <w:sz w:val="24"/>
        </w:rPr>
      </w:pPr>
      <w:r>
        <w:rPr>
          <w:sz w:val="24"/>
        </w:rPr>
        <w:t>Provođenje organiziranog predškolskog odgoja u dvije odgojne skupine sa 9 satnim i 5</w:t>
      </w:r>
      <w:r>
        <w:rPr>
          <w:spacing w:val="-57"/>
          <w:sz w:val="24"/>
        </w:rPr>
        <w:t xml:space="preserve"> </w:t>
      </w:r>
      <w:r>
        <w:rPr>
          <w:sz w:val="24"/>
        </w:rPr>
        <w:t>satnim programom s brojem djece koji nije ispod državnog pedagoškog standarda,</w:t>
      </w:r>
      <w:r>
        <w:rPr>
          <w:spacing w:val="1"/>
          <w:sz w:val="24"/>
        </w:rPr>
        <w:t xml:space="preserve"> </w:t>
      </w:r>
      <w:r>
        <w:rPr>
          <w:sz w:val="24"/>
        </w:rPr>
        <w:t>uzimajući</w:t>
      </w:r>
      <w:r>
        <w:rPr>
          <w:spacing w:val="-1"/>
          <w:sz w:val="24"/>
        </w:rPr>
        <w:t xml:space="preserve"> </w:t>
      </w:r>
      <w:r>
        <w:rPr>
          <w:sz w:val="24"/>
        </w:rPr>
        <w:t>u obzir broj rođene</w:t>
      </w:r>
      <w:r>
        <w:rPr>
          <w:spacing w:val="-1"/>
          <w:sz w:val="24"/>
        </w:rPr>
        <w:t xml:space="preserve"> </w:t>
      </w:r>
      <w:r>
        <w:rPr>
          <w:sz w:val="24"/>
        </w:rPr>
        <w:t>djece –</w:t>
      </w:r>
      <w:r>
        <w:rPr>
          <w:spacing w:val="-1"/>
          <w:sz w:val="24"/>
        </w:rPr>
        <w:t xml:space="preserve"> </w:t>
      </w:r>
      <w:r>
        <w:rPr>
          <w:sz w:val="24"/>
        </w:rPr>
        <w:t>broj djece</w:t>
      </w:r>
      <w:r>
        <w:rPr>
          <w:spacing w:val="-1"/>
          <w:sz w:val="24"/>
        </w:rPr>
        <w:t xml:space="preserve"> </w:t>
      </w:r>
      <w:r>
        <w:rPr>
          <w:sz w:val="24"/>
        </w:rPr>
        <w:t>obuhvaćene</w:t>
      </w:r>
      <w:r>
        <w:rPr>
          <w:spacing w:val="-1"/>
          <w:sz w:val="24"/>
        </w:rPr>
        <w:t xml:space="preserve"> </w:t>
      </w:r>
      <w:r>
        <w:rPr>
          <w:sz w:val="24"/>
        </w:rPr>
        <w:t>programom</w:t>
      </w:r>
    </w:p>
    <w:p w14:paraId="5C0A069C" w14:textId="77777777" w:rsidR="008974DE" w:rsidRDefault="003A10F7">
      <w:pPr>
        <w:pStyle w:val="Odlomakpopisa"/>
        <w:numPr>
          <w:ilvl w:val="0"/>
          <w:numId w:val="1"/>
        </w:numPr>
        <w:tabs>
          <w:tab w:val="left" w:pos="825"/>
        </w:tabs>
        <w:spacing w:before="123"/>
        <w:ind w:left="824" w:hanging="349"/>
        <w:rPr>
          <w:sz w:val="24"/>
        </w:rPr>
      </w:pPr>
      <w:r>
        <w:rPr>
          <w:sz w:val="24"/>
        </w:rPr>
        <w:t>Provođenje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usklađenje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HACCP</w:t>
      </w:r>
      <w:r>
        <w:rPr>
          <w:spacing w:val="-2"/>
          <w:sz w:val="24"/>
        </w:rPr>
        <w:t xml:space="preserve"> </w:t>
      </w:r>
      <w:r>
        <w:rPr>
          <w:sz w:val="24"/>
        </w:rPr>
        <w:t>programom</w:t>
      </w:r>
      <w:r>
        <w:rPr>
          <w:spacing w:val="2"/>
          <w:sz w:val="24"/>
        </w:rPr>
        <w:t xml:space="preserve"> </w:t>
      </w:r>
      <w:r>
        <w:rPr>
          <w:sz w:val="24"/>
        </w:rPr>
        <w:t>– broj</w:t>
      </w:r>
      <w:r>
        <w:rPr>
          <w:spacing w:val="-1"/>
          <w:sz w:val="24"/>
        </w:rPr>
        <w:t xml:space="preserve"> </w:t>
      </w:r>
      <w:r>
        <w:rPr>
          <w:sz w:val="24"/>
        </w:rPr>
        <w:t>provedenih</w:t>
      </w:r>
      <w:r>
        <w:rPr>
          <w:spacing w:val="-2"/>
          <w:sz w:val="24"/>
        </w:rPr>
        <w:t xml:space="preserve"> </w:t>
      </w:r>
      <w:r>
        <w:rPr>
          <w:sz w:val="24"/>
        </w:rPr>
        <w:t>mjera</w:t>
      </w:r>
    </w:p>
    <w:p w14:paraId="07AC62E5" w14:textId="77777777" w:rsidR="008974DE" w:rsidRDefault="003A10F7">
      <w:pPr>
        <w:pStyle w:val="Odlomakpopisa"/>
        <w:numPr>
          <w:ilvl w:val="0"/>
          <w:numId w:val="1"/>
        </w:numPr>
        <w:tabs>
          <w:tab w:val="left" w:pos="825"/>
        </w:tabs>
        <w:spacing w:before="149"/>
        <w:ind w:left="824" w:hanging="349"/>
        <w:rPr>
          <w:sz w:val="24"/>
        </w:rPr>
      </w:pPr>
      <w:r>
        <w:rPr>
          <w:sz w:val="24"/>
        </w:rPr>
        <w:t>Broj</w:t>
      </w:r>
      <w:r>
        <w:rPr>
          <w:spacing w:val="-2"/>
          <w:sz w:val="24"/>
        </w:rPr>
        <w:t xml:space="preserve"> </w:t>
      </w:r>
      <w:r>
        <w:rPr>
          <w:sz w:val="24"/>
        </w:rPr>
        <w:t>sati</w:t>
      </w:r>
      <w:r>
        <w:rPr>
          <w:spacing w:val="-1"/>
          <w:sz w:val="24"/>
        </w:rPr>
        <w:t xml:space="preserve"> </w:t>
      </w:r>
      <w:r>
        <w:rPr>
          <w:sz w:val="24"/>
        </w:rPr>
        <w:t>provedenog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programa </w:t>
      </w:r>
      <w:proofErr w:type="spellStart"/>
      <w:r>
        <w:rPr>
          <w:sz w:val="24"/>
        </w:rPr>
        <w:t>Predškole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broj</w:t>
      </w:r>
      <w:r>
        <w:rPr>
          <w:spacing w:val="-1"/>
          <w:sz w:val="24"/>
        </w:rPr>
        <w:t xml:space="preserve"> </w:t>
      </w:r>
      <w:r>
        <w:rPr>
          <w:sz w:val="24"/>
        </w:rPr>
        <w:t>provedenih</w:t>
      </w:r>
      <w:r>
        <w:rPr>
          <w:spacing w:val="-1"/>
          <w:sz w:val="24"/>
        </w:rPr>
        <w:t xml:space="preserve"> </w:t>
      </w:r>
      <w:r>
        <w:rPr>
          <w:sz w:val="24"/>
        </w:rPr>
        <w:t>sati</w:t>
      </w:r>
    </w:p>
    <w:p w14:paraId="7B5AA4F5" w14:textId="77777777" w:rsidR="008974DE" w:rsidRDefault="003A10F7">
      <w:pPr>
        <w:pStyle w:val="Odlomakpopisa"/>
        <w:numPr>
          <w:ilvl w:val="0"/>
          <w:numId w:val="1"/>
        </w:numPr>
        <w:tabs>
          <w:tab w:val="left" w:pos="825"/>
        </w:tabs>
        <w:spacing w:before="149"/>
        <w:ind w:left="824" w:hanging="349"/>
        <w:rPr>
          <w:sz w:val="24"/>
        </w:rPr>
      </w:pPr>
      <w:r>
        <w:rPr>
          <w:sz w:val="24"/>
        </w:rPr>
        <w:t>Poboljšanje</w:t>
      </w:r>
      <w:r>
        <w:rPr>
          <w:spacing w:val="-1"/>
          <w:sz w:val="24"/>
        </w:rPr>
        <w:t xml:space="preserve"> </w:t>
      </w:r>
      <w:r>
        <w:rPr>
          <w:sz w:val="24"/>
        </w:rPr>
        <w:t>opremljenosti</w:t>
      </w:r>
      <w:r>
        <w:rPr>
          <w:spacing w:val="-1"/>
          <w:sz w:val="24"/>
        </w:rPr>
        <w:t xml:space="preserve"> </w:t>
      </w:r>
      <w:r>
        <w:rPr>
          <w:sz w:val="24"/>
        </w:rPr>
        <w:t>dječjeg</w:t>
      </w:r>
      <w:r>
        <w:rPr>
          <w:spacing w:val="-4"/>
          <w:sz w:val="24"/>
        </w:rPr>
        <w:t xml:space="preserve"> </w:t>
      </w:r>
      <w:r>
        <w:rPr>
          <w:sz w:val="24"/>
        </w:rPr>
        <w:t>vrtića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nabavljena</w:t>
      </w:r>
      <w:r>
        <w:rPr>
          <w:spacing w:val="-2"/>
          <w:sz w:val="24"/>
        </w:rPr>
        <w:t xml:space="preserve"> </w:t>
      </w:r>
      <w:r>
        <w:rPr>
          <w:sz w:val="24"/>
        </w:rPr>
        <w:t>oprema</w:t>
      </w:r>
    </w:p>
    <w:p w14:paraId="5F774CEE" w14:textId="77777777" w:rsidR="008974DE" w:rsidRDefault="008974DE">
      <w:pPr>
        <w:pStyle w:val="Tijeloteksta"/>
        <w:rPr>
          <w:sz w:val="26"/>
        </w:rPr>
      </w:pPr>
    </w:p>
    <w:p w14:paraId="7ECF1F19" w14:textId="77777777" w:rsidR="008974DE" w:rsidRDefault="008974DE">
      <w:pPr>
        <w:pStyle w:val="Tijeloteksta"/>
        <w:spacing w:before="10"/>
      </w:pPr>
    </w:p>
    <w:p w14:paraId="6AE8FDB6" w14:textId="77777777" w:rsidR="008974DE" w:rsidRDefault="003A10F7">
      <w:pPr>
        <w:pStyle w:val="Naslov1"/>
        <w:ind w:left="4934"/>
      </w:pPr>
      <w:r>
        <w:t>PREDSJEDNICA</w:t>
      </w:r>
      <w:r>
        <w:rPr>
          <w:spacing w:val="-3"/>
        </w:rPr>
        <w:t xml:space="preserve"> </w:t>
      </w:r>
      <w:r>
        <w:t>UPRAVNOG</w:t>
      </w:r>
      <w:r>
        <w:rPr>
          <w:spacing w:val="-5"/>
        </w:rPr>
        <w:t xml:space="preserve"> </w:t>
      </w:r>
      <w:r>
        <w:t>VIJEĆA</w:t>
      </w:r>
    </w:p>
    <w:p w14:paraId="075A243C" w14:textId="1464DD97" w:rsidR="008974DE" w:rsidRDefault="00816794">
      <w:pPr>
        <w:spacing w:before="43"/>
        <w:ind w:right="1262"/>
        <w:jc w:val="right"/>
        <w:rPr>
          <w:b/>
          <w:sz w:val="24"/>
        </w:rPr>
      </w:pPr>
      <w:r>
        <w:rPr>
          <w:b/>
          <w:sz w:val="24"/>
        </w:rPr>
        <w:t xml:space="preserve">Melita </w:t>
      </w:r>
      <w:proofErr w:type="spellStart"/>
      <w:r>
        <w:rPr>
          <w:b/>
          <w:sz w:val="24"/>
        </w:rPr>
        <w:t>Blazonija</w:t>
      </w:r>
      <w:proofErr w:type="spellEnd"/>
    </w:p>
    <w:sectPr w:rsidR="008974DE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75D95"/>
    <w:multiLevelType w:val="hybridMultilevel"/>
    <w:tmpl w:val="BE4CE3EA"/>
    <w:lvl w:ilvl="0" w:tplc="34F6276C">
      <w:numFmt w:val="bullet"/>
      <w:lvlText w:val="-"/>
      <w:lvlJc w:val="left"/>
      <w:pPr>
        <w:ind w:left="836" w:hanging="4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C762A11A">
      <w:numFmt w:val="bullet"/>
      <w:lvlText w:val="•"/>
      <w:lvlJc w:val="left"/>
      <w:pPr>
        <w:ind w:left="1686" w:hanging="408"/>
      </w:pPr>
      <w:rPr>
        <w:rFonts w:hint="default"/>
        <w:lang w:val="hr-HR" w:eastAsia="en-US" w:bidi="ar-SA"/>
      </w:rPr>
    </w:lvl>
    <w:lvl w:ilvl="2" w:tplc="1302B3BA">
      <w:numFmt w:val="bullet"/>
      <w:lvlText w:val="•"/>
      <w:lvlJc w:val="left"/>
      <w:pPr>
        <w:ind w:left="2533" w:hanging="408"/>
      </w:pPr>
      <w:rPr>
        <w:rFonts w:hint="default"/>
        <w:lang w:val="hr-HR" w:eastAsia="en-US" w:bidi="ar-SA"/>
      </w:rPr>
    </w:lvl>
    <w:lvl w:ilvl="3" w:tplc="9752C75E">
      <w:numFmt w:val="bullet"/>
      <w:lvlText w:val="•"/>
      <w:lvlJc w:val="left"/>
      <w:pPr>
        <w:ind w:left="3379" w:hanging="408"/>
      </w:pPr>
      <w:rPr>
        <w:rFonts w:hint="default"/>
        <w:lang w:val="hr-HR" w:eastAsia="en-US" w:bidi="ar-SA"/>
      </w:rPr>
    </w:lvl>
    <w:lvl w:ilvl="4" w:tplc="EF3ED526">
      <w:numFmt w:val="bullet"/>
      <w:lvlText w:val="•"/>
      <w:lvlJc w:val="left"/>
      <w:pPr>
        <w:ind w:left="4226" w:hanging="408"/>
      </w:pPr>
      <w:rPr>
        <w:rFonts w:hint="default"/>
        <w:lang w:val="hr-HR" w:eastAsia="en-US" w:bidi="ar-SA"/>
      </w:rPr>
    </w:lvl>
    <w:lvl w:ilvl="5" w:tplc="90EE7AB6">
      <w:numFmt w:val="bullet"/>
      <w:lvlText w:val="•"/>
      <w:lvlJc w:val="left"/>
      <w:pPr>
        <w:ind w:left="5073" w:hanging="408"/>
      </w:pPr>
      <w:rPr>
        <w:rFonts w:hint="default"/>
        <w:lang w:val="hr-HR" w:eastAsia="en-US" w:bidi="ar-SA"/>
      </w:rPr>
    </w:lvl>
    <w:lvl w:ilvl="6" w:tplc="074C3A5E">
      <w:numFmt w:val="bullet"/>
      <w:lvlText w:val="•"/>
      <w:lvlJc w:val="left"/>
      <w:pPr>
        <w:ind w:left="5919" w:hanging="408"/>
      </w:pPr>
      <w:rPr>
        <w:rFonts w:hint="default"/>
        <w:lang w:val="hr-HR" w:eastAsia="en-US" w:bidi="ar-SA"/>
      </w:rPr>
    </w:lvl>
    <w:lvl w:ilvl="7" w:tplc="84E60DC6">
      <w:numFmt w:val="bullet"/>
      <w:lvlText w:val="•"/>
      <w:lvlJc w:val="left"/>
      <w:pPr>
        <w:ind w:left="6766" w:hanging="408"/>
      </w:pPr>
      <w:rPr>
        <w:rFonts w:hint="default"/>
        <w:lang w:val="hr-HR" w:eastAsia="en-US" w:bidi="ar-SA"/>
      </w:rPr>
    </w:lvl>
    <w:lvl w:ilvl="8" w:tplc="E28257C4">
      <w:numFmt w:val="bullet"/>
      <w:lvlText w:val="•"/>
      <w:lvlJc w:val="left"/>
      <w:pPr>
        <w:ind w:left="7613" w:hanging="408"/>
      </w:pPr>
      <w:rPr>
        <w:rFonts w:hint="default"/>
        <w:lang w:val="hr-HR" w:eastAsia="en-US" w:bidi="ar-SA"/>
      </w:rPr>
    </w:lvl>
  </w:abstractNum>
  <w:abstractNum w:abstractNumId="1" w15:restartNumberingAfterBreak="0">
    <w:nsid w:val="4AE04699"/>
    <w:multiLevelType w:val="hybridMultilevel"/>
    <w:tmpl w:val="63205A72"/>
    <w:lvl w:ilvl="0" w:tplc="6130CA9A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1FC2B880">
      <w:numFmt w:val="bullet"/>
      <w:lvlText w:val="-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BA12FC74">
      <w:numFmt w:val="bullet"/>
      <w:lvlText w:val="•"/>
      <w:lvlJc w:val="left"/>
      <w:pPr>
        <w:ind w:left="1780" w:hanging="348"/>
      </w:pPr>
      <w:rPr>
        <w:rFonts w:hint="default"/>
        <w:lang w:val="hr-HR" w:eastAsia="en-US" w:bidi="ar-SA"/>
      </w:rPr>
    </w:lvl>
    <w:lvl w:ilvl="3" w:tplc="A740F71E">
      <w:numFmt w:val="bullet"/>
      <w:lvlText w:val="•"/>
      <w:lvlJc w:val="left"/>
      <w:pPr>
        <w:ind w:left="2721" w:hanging="348"/>
      </w:pPr>
      <w:rPr>
        <w:rFonts w:hint="default"/>
        <w:lang w:val="hr-HR" w:eastAsia="en-US" w:bidi="ar-SA"/>
      </w:rPr>
    </w:lvl>
    <w:lvl w:ilvl="4" w:tplc="F9C6B7F6">
      <w:numFmt w:val="bullet"/>
      <w:lvlText w:val="•"/>
      <w:lvlJc w:val="left"/>
      <w:pPr>
        <w:ind w:left="3662" w:hanging="348"/>
      </w:pPr>
      <w:rPr>
        <w:rFonts w:hint="default"/>
        <w:lang w:val="hr-HR" w:eastAsia="en-US" w:bidi="ar-SA"/>
      </w:rPr>
    </w:lvl>
    <w:lvl w:ilvl="5" w:tplc="D1F8A702">
      <w:numFmt w:val="bullet"/>
      <w:lvlText w:val="•"/>
      <w:lvlJc w:val="left"/>
      <w:pPr>
        <w:ind w:left="4602" w:hanging="348"/>
      </w:pPr>
      <w:rPr>
        <w:rFonts w:hint="default"/>
        <w:lang w:val="hr-HR" w:eastAsia="en-US" w:bidi="ar-SA"/>
      </w:rPr>
    </w:lvl>
    <w:lvl w:ilvl="6" w:tplc="7A00AD16">
      <w:numFmt w:val="bullet"/>
      <w:lvlText w:val="•"/>
      <w:lvlJc w:val="left"/>
      <w:pPr>
        <w:ind w:left="5543" w:hanging="348"/>
      </w:pPr>
      <w:rPr>
        <w:rFonts w:hint="default"/>
        <w:lang w:val="hr-HR" w:eastAsia="en-US" w:bidi="ar-SA"/>
      </w:rPr>
    </w:lvl>
    <w:lvl w:ilvl="7" w:tplc="ADAC36E2">
      <w:numFmt w:val="bullet"/>
      <w:lvlText w:val="•"/>
      <w:lvlJc w:val="left"/>
      <w:pPr>
        <w:ind w:left="6484" w:hanging="348"/>
      </w:pPr>
      <w:rPr>
        <w:rFonts w:hint="default"/>
        <w:lang w:val="hr-HR" w:eastAsia="en-US" w:bidi="ar-SA"/>
      </w:rPr>
    </w:lvl>
    <w:lvl w:ilvl="8" w:tplc="0AB4E0EE">
      <w:numFmt w:val="bullet"/>
      <w:lvlText w:val="•"/>
      <w:lvlJc w:val="left"/>
      <w:pPr>
        <w:ind w:left="7424" w:hanging="348"/>
      </w:pPr>
      <w:rPr>
        <w:rFonts w:hint="default"/>
        <w:lang w:val="hr-HR" w:eastAsia="en-US" w:bidi="ar-SA"/>
      </w:rPr>
    </w:lvl>
  </w:abstractNum>
  <w:abstractNum w:abstractNumId="2" w15:restartNumberingAfterBreak="0">
    <w:nsid w:val="673A605E"/>
    <w:multiLevelType w:val="hybridMultilevel"/>
    <w:tmpl w:val="98265408"/>
    <w:lvl w:ilvl="0" w:tplc="08EC9A12">
      <w:numFmt w:val="bullet"/>
      <w:lvlText w:val="-"/>
      <w:lvlJc w:val="left"/>
      <w:pPr>
        <w:ind w:left="836" w:hanging="348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1A0A5498">
      <w:numFmt w:val="bullet"/>
      <w:lvlText w:val="•"/>
      <w:lvlJc w:val="left"/>
      <w:pPr>
        <w:ind w:left="1686" w:hanging="348"/>
      </w:pPr>
      <w:rPr>
        <w:rFonts w:hint="default"/>
        <w:lang w:val="hr-HR" w:eastAsia="en-US" w:bidi="ar-SA"/>
      </w:rPr>
    </w:lvl>
    <w:lvl w:ilvl="2" w:tplc="BCE661CA">
      <w:numFmt w:val="bullet"/>
      <w:lvlText w:val="•"/>
      <w:lvlJc w:val="left"/>
      <w:pPr>
        <w:ind w:left="2533" w:hanging="348"/>
      </w:pPr>
      <w:rPr>
        <w:rFonts w:hint="default"/>
        <w:lang w:val="hr-HR" w:eastAsia="en-US" w:bidi="ar-SA"/>
      </w:rPr>
    </w:lvl>
    <w:lvl w:ilvl="3" w:tplc="14EE371A">
      <w:numFmt w:val="bullet"/>
      <w:lvlText w:val="•"/>
      <w:lvlJc w:val="left"/>
      <w:pPr>
        <w:ind w:left="3379" w:hanging="348"/>
      </w:pPr>
      <w:rPr>
        <w:rFonts w:hint="default"/>
        <w:lang w:val="hr-HR" w:eastAsia="en-US" w:bidi="ar-SA"/>
      </w:rPr>
    </w:lvl>
    <w:lvl w:ilvl="4" w:tplc="45F8BE9C">
      <w:numFmt w:val="bullet"/>
      <w:lvlText w:val="•"/>
      <w:lvlJc w:val="left"/>
      <w:pPr>
        <w:ind w:left="4226" w:hanging="348"/>
      </w:pPr>
      <w:rPr>
        <w:rFonts w:hint="default"/>
        <w:lang w:val="hr-HR" w:eastAsia="en-US" w:bidi="ar-SA"/>
      </w:rPr>
    </w:lvl>
    <w:lvl w:ilvl="5" w:tplc="E604B038">
      <w:numFmt w:val="bullet"/>
      <w:lvlText w:val="•"/>
      <w:lvlJc w:val="left"/>
      <w:pPr>
        <w:ind w:left="5073" w:hanging="348"/>
      </w:pPr>
      <w:rPr>
        <w:rFonts w:hint="default"/>
        <w:lang w:val="hr-HR" w:eastAsia="en-US" w:bidi="ar-SA"/>
      </w:rPr>
    </w:lvl>
    <w:lvl w:ilvl="6" w:tplc="E45C4D0A">
      <w:numFmt w:val="bullet"/>
      <w:lvlText w:val="•"/>
      <w:lvlJc w:val="left"/>
      <w:pPr>
        <w:ind w:left="5919" w:hanging="348"/>
      </w:pPr>
      <w:rPr>
        <w:rFonts w:hint="default"/>
        <w:lang w:val="hr-HR" w:eastAsia="en-US" w:bidi="ar-SA"/>
      </w:rPr>
    </w:lvl>
    <w:lvl w:ilvl="7" w:tplc="E088565C">
      <w:numFmt w:val="bullet"/>
      <w:lvlText w:val="•"/>
      <w:lvlJc w:val="left"/>
      <w:pPr>
        <w:ind w:left="6766" w:hanging="348"/>
      </w:pPr>
      <w:rPr>
        <w:rFonts w:hint="default"/>
        <w:lang w:val="hr-HR" w:eastAsia="en-US" w:bidi="ar-SA"/>
      </w:rPr>
    </w:lvl>
    <w:lvl w:ilvl="8" w:tplc="891458B2">
      <w:numFmt w:val="bullet"/>
      <w:lvlText w:val="•"/>
      <w:lvlJc w:val="left"/>
      <w:pPr>
        <w:ind w:left="7613" w:hanging="348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DE"/>
    <w:rsid w:val="002F5C31"/>
    <w:rsid w:val="00323125"/>
    <w:rsid w:val="0035004B"/>
    <w:rsid w:val="003A10F7"/>
    <w:rsid w:val="004E28AE"/>
    <w:rsid w:val="005B3708"/>
    <w:rsid w:val="005C675F"/>
    <w:rsid w:val="006427A0"/>
    <w:rsid w:val="00816794"/>
    <w:rsid w:val="008974DE"/>
    <w:rsid w:val="008E0114"/>
    <w:rsid w:val="00941188"/>
    <w:rsid w:val="00E11FA8"/>
    <w:rsid w:val="00EF265D"/>
    <w:rsid w:val="00F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E64F"/>
  <w15:docId w15:val="{17ED316F-D119-4494-BCFB-3FF51DE0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356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9"/>
    <w:unhideWhenUsed/>
    <w:qFormat/>
    <w:pPr>
      <w:ind w:left="116"/>
      <w:outlineLvl w:val="1"/>
    </w:pPr>
    <w:rPr>
      <w:b/>
      <w:bCs/>
      <w:i/>
      <w:i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before="47"/>
      <w:ind w:left="535" w:right="536"/>
      <w:jc w:val="center"/>
    </w:pPr>
    <w:rPr>
      <w:b/>
      <w:bCs/>
      <w:sz w:val="26"/>
      <w:szCs w:val="26"/>
    </w:rPr>
  </w:style>
  <w:style w:type="paragraph" w:styleId="Odlomakpopisa">
    <w:name w:val="List Paragraph"/>
    <w:basedOn w:val="Normal"/>
    <w:uiPriority w:val="1"/>
    <w:qFormat/>
    <w:pPr>
      <w:ind w:left="824" w:hanging="34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HZJV</dc:creator>
  <cp:lastModifiedBy>Ivankom d.o.o.</cp:lastModifiedBy>
  <cp:revision>2</cp:revision>
  <dcterms:created xsi:type="dcterms:W3CDTF">2022-02-18T10:02:00Z</dcterms:created>
  <dcterms:modified xsi:type="dcterms:W3CDTF">2022-02-18T10:02:00Z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2021-12-15T00:00:00Z</vt:filetime>
  </property>
</Properties>
</file>